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6E" w:rsidRPr="00F52DEB" w:rsidRDefault="00D6676E" w:rsidP="00A87941">
      <w:pPr>
        <w:pStyle w:val="a3"/>
        <w:tabs>
          <w:tab w:val="left" w:pos="8820"/>
        </w:tabs>
        <w:spacing w:line="240" w:lineRule="auto"/>
        <w:ind w:right="720"/>
        <w:jc w:val="both"/>
        <w:rPr>
          <w:rFonts w:ascii="Arial" w:hAnsi="Arial" w:cs="Arial"/>
          <w:b w:val="0"/>
          <w:bCs w:val="0"/>
          <w:sz w:val="22"/>
          <w:szCs w:val="22"/>
          <w:lang w:val="el-GR"/>
        </w:rPr>
      </w:pPr>
      <w:r w:rsidRPr="00F52DEB">
        <w:rPr>
          <w:rFonts w:ascii="Arial" w:hAnsi="Arial" w:cs="Arial"/>
          <w:sz w:val="22"/>
          <w:szCs w:val="22"/>
          <w:lang w:val="el-GR"/>
        </w:rPr>
        <w:t xml:space="preserve"> </w:t>
      </w:r>
      <w:r w:rsidR="00B515AC">
        <w:rPr>
          <w:rFonts w:ascii="Arial" w:hAnsi="Arial" w:cs="Arial"/>
          <w:noProof/>
          <w:sz w:val="22"/>
          <w:szCs w:val="22"/>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thnosimo" style="width:56.25pt;height:54pt;visibility:visible">
            <v:imagedata r:id="rId8" o:title=""/>
          </v:shape>
        </w:pict>
      </w:r>
      <w:r w:rsidRPr="00F52DEB">
        <w:rPr>
          <w:rFonts w:ascii="Arial" w:hAnsi="Arial" w:cs="Arial"/>
          <w:sz w:val="22"/>
          <w:szCs w:val="22"/>
          <w:lang w:val="el-GR"/>
        </w:rPr>
        <w:t xml:space="preserve">    </w:t>
      </w:r>
      <w:r w:rsidRPr="00F52DEB">
        <w:rPr>
          <w:rFonts w:ascii="Arial" w:hAnsi="Arial" w:cs="Arial"/>
          <w:b w:val="0"/>
          <w:bCs w:val="0"/>
          <w:sz w:val="22"/>
          <w:szCs w:val="22"/>
          <w:lang w:val="el-GR"/>
        </w:rPr>
        <w:t xml:space="preserve">   </w:t>
      </w:r>
    </w:p>
    <w:p w:rsidR="00D6676E" w:rsidRPr="00F52DEB" w:rsidRDefault="00D6676E" w:rsidP="00A87941">
      <w:pPr>
        <w:pBdr>
          <w:bottom w:val="thinThickSmallGap" w:sz="24" w:space="1" w:color="auto"/>
        </w:pBdr>
        <w:jc w:val="both"/>
        <w:rPr>
          <w:rFonts w:ascii="Arial" w:hAnsi="Arial" w:cs="Arial"/>
          <w:b/>
          <w:bCs/>
          <w:sz w:val="22"/>
          <w:szCs w:val="22"/>
        </w:rPr>
      </w:pPr>
      <w:r w:rsidRPr="00F52DEB">
        <w:rPr>
          <w:rFonts w:ascii="Arial" w:hAnsi="Arial" w:cs="Arial"/>
          <w:b/>
          <w:bCs/>
          <w:sz w:val="22"/>
          <w:szCs w:val="22"/>
        </w:rPr>
        <w:t>ΕΛΛΗΝΙΚΗ ΔΗΜΟΚΡΑΤΙΑ</w:t>
      </w:r>
    </w:p>
    <w:p w:rsidR="00D6676E" w:rsidRPr="00F52DEB" w:rsidRDefault="00D6676E" w:rsidP="00A87941">
      <w:pPr>
        <w:pBdr>
          <w:bottom w:val="thinThickSmallGap" w:sz="24" w:space="1" w:color="auto"/>
        </w:pBdr>
        <w:jc w:val="both"/>
        <w:rPr>
          <w:rFonts w:ascii="Arial" w:hAnsi="Arial" w:cs="Arial"/>
          <w:b/>
          <w:bCs/>
          <w:sz w:val="22"/>
          <w:szCs w:val="22"/>
        </w:rPr>
      </w:pPr>
      <w:r w:rsidRPr="00F52DEB">
        <w:rPr>
          <w:rFonts w:ascii="Arial" w:hAnsi="Arial" w:cs="Arial"/>
          <w:b/>
          <w:bCs/>
          <w:sz w:val="22"/>
          <w:szCs w:val="22"/>
        </w:rPr>
        <w:t>ΥΠΟΥΡΓΕΙΟ ΕΡΓΑΣΙΑΣ ΚΑΙ ΚΟΙΝΩΝΙΚΩΝ ΥΠΟΘΕΣΕΩΝ</w:t>
      </w:r>
    </w:p>
    <w:p w:rsidR="00D6676E" w:rsidRPr="00F52DEB" w:rsidRDefault="00D6676E" w:rsidP="00A87941">
      <w:pPr>
        <w:pBdr>
          <w:bottom w:val="thinThickSmallGap" w:sz="24" w:space="1" w:color="auto"/>
        </w:pBdr>
        <w:jc w:val="both"/>
        <w:rPr>
          <w:rFonts w:ascii="Arial" w:hAnsi="Arial" w:cs="Arial"/>
          <w:b/>
          <w:bCs/>
          <w:sz w:val="22"/>
          <w:szCs w:val="22"/>
        </w:rPr>
      </w:pPr>
      <w:r w:rsidRPr="00F52DEB">
        <w:rPr>
          <w:rFonts w:ascii="Arial" w:hAnsi="Arial" w:cs="Arial"/>
          <w:b/>
          <w:bCs/>
          <w:sz w:val="22"/>
          <w:szCs w:val="22"/>
        </w:rPr>
        <w:t xml:space="preserve">ΚΕΝΤΡΟ ΚΟΙΝΩΝΙΚΗΣ ΠΡΟΝΟΙΑΣ ΠΕΡΙΦΕΡΕΙΑΣ ΚΡΗΤΗΣ </w:t>
      </w:r>
    </w:p>
    <w:p w:rsidR="00D6676E" w:rsidRPr="00F52DEB" w:rsidRDefault="00D6676E" w:rsidP="00A87941">
      <w:pPr>
        <w:spacing w:line="360" w:lineRule="auto"/>
        <w:jc w:val="both"/>
        <w:rPr>
          <w:rFonts w:ascii="Arial" w:hAnsi="Arial" w:cs="Arial"/>
          <w:b/>
          <w:bCs/>
          <w:sz w:val="22"/>
          <w:szCs w:val="22"/>
        </w:rPr>
      </w:pPr>
    </w:p>
    <w:p w:rsidR="00D6676E" w:rsidRPr="00F52DEB" w:rsidRDefault="00D6676E" w:rsidP="00A87941">
      <w:pPr>
        <w:spacing w:line="360" w:lineRule="auto"/>
        <w:jc w:val="both"/>
        <w:rPr>
          <w:rFonts w:ascii="Arial" w:hAnsi="Arial" w:cs="Arial"/>
          <w:b/>
          <w:bCs/>
          <w:sz w:val="22"/>
          <w:szCs w:val="22"/>
        </w:rPr>
      </w:pPr>
      <w:r w:rsidRPr="00F52DEB">
        <w:rPr>
          <w:rFonts w:ascii="Arial" w:hAnsi="Arial" w:cs="Arial"/>
          <w:b/>
          <w:bCs/>
          <w:sz w:val="22"/>
          <w:szCs w:val="22"/>
        </w:rPr>
        <w:t xml:space="preserve">                                                                                                                       Ηράκλειο, </w:t>
      </w:r>
      <w:r w:rsidR="00021604">
        <w:rPr>
          <w:rFonts w:ascii="Arial" w:hAnsi="Arial" w:cs="Arial"/>
          <w:b/>
          <w:bCs/>
          <w:sz w:val="22"/>
          <w:szCs w:val="22"/>
        </w:rPr>
        <w:t>11-5</w:t>
      </w:r>
      <w:r w:rsidR="00EA1C17" w:rsidRPr="00F52DEB">
        <w:rPr>
          <w:rFonts w:ascii="Arial" w:hAnsi="Arial" w:cs="Arial"/>
          <w:b/>
          <w:bCs/>
          <w:sz w:val="22"/>
          <w:szCs w:val="22"/>
        </w:rPr>
        <w:t>-2021</w:t>
      </w:r>
    </w:p>
    <w:p w:rsidR="00D6676E" w:rsidRPr="00F52DEB" w:rsidRDefault="00D6676E" w:rsidP="00A87941">
      <w:pPr>
        <w:spacing w:line="360" w:lineRule="auto"/>
        <w:jc w:val="both"/>
        <w:rPr>
          <w:rFonts w:ascii="Arial" w:hAnsi="Arial" w:cs="Arial"/>
          <w:b/>
          <w:bCs/>
          <w:sz w:val="22"/>
          <w:szCs w:val="22"/>
        </w:rPr>
      </w:pPr>
      <w:r w:rsidRPr="00F52DEB">
        <w:rPr>
          <w:rFonts w:ascii="Arial" w:hAnsi="Arial" w:cs="Arial"/>
          <w:b/>
          <w:bCs/>
          <w:sz w:val="22"/>
          <w:szCs w:val="22"/>
        </w:rPr>
        <w:t xml:space="preserve">                                                                                                                       Αριθ.πρωτ.:οικ. </w:t>
      </w:r>
      <w:r w:rsidR="00021604">
        <w:rPr>
          <w:rFonts w:ascii="Arial" w:hAnsi="Arial" w:cs="Arial"/>
          <w:b/>
          <w:bCs/>
          <w:sz w:val="22"/>
          <w:szCs w:val="22"/>
        </w:rPr>
        <w:t>1023</w:t>
      </w:r>
    </w:p>
    <w:p w:rsidR="00D6676E" w:rsidRPr="00F52DEB" w:rsidRDefault="00D6676E" w:rsidP="00A87941">
      <w:pPr>
        <w:spacing w:line="360" w:lineRule="auto"/>
        <w:jc w:val="both"/>
        <w:rPr>
          <w:rFonts w:ascii="Arial" w:hAnsi="Arial" w:cs="Arial"/>
          <w:b/>
          <w:bCs/>
          <w:sz w:val="22"/>
          <w:szCs w:val="22"/>
        </w:rPr>
      </w:pPr>
    </w:p>
    <w:p w:rsidR="00D6676E" w:rsidRPr="00B515AC" w:rsidRDefault="00D6676E" w:rsidP="00B515AC">
      <w:pPr>
        <w:spacing w:line="360" w:lineRule="auto"/>
        <w:jc w:val="center"/>
        <w:rPr>
          <w:rFonts w:ascii="Arial" w:hAnsi="Arial" w:cs="Arial"/>
          <w:b/>
          <w:bCs/>
        </w:rPr>
      </w:pPr>
      <w:r w:rsidRPr="00B515AC">
        <w:rPr>
          <w:rFonts w:ascii="Arial" w:hAnsi="Arial" w:cs="Arial"/>
          <w:b/>
          <w:bCs/>
        </w:rPr>
        <w:t>ΑΝΑΚΟΙΝΩΣΗ-ΠΡΟΣΚΛΗΣΗ ΕΝΔΙΑΦΕΡΟΝΤΟΣ</w:t>
      </w:r>
    </w:p>
    <w:p w:rsidR="00D6676E" w:rsidRPr="00F52DEB" w:rsidRDefault="00D6676E" w:rsidP="00B515AC">
      <w:pPr>
        <w:spacing w:line="360" w:lineRule="auto"/>
        <w:jc w:val="both"/>
        <w:rPr>
          <w:rFonts w:ascii="Arial" w:hAnsi="Arial" w:cs="Arial"/>
          <w:b/>
          <w:bCs/>
          <w:sz w:val="22"/>
          <w:szCs w:val="22"/>
        </w:rPr>
      </w:pPr>
      <w:r w:rsidRPr="00F52DEB">
        <w:rPr>
          <w:rFonts w:ascii="Arial" w:hAnsi="Arial" w:cs="Arial"/>
          <w:b/>
          <w:bCs/>
          <w:sz w:val="22"/>
          <w:szCs w:val="22"/>
        </w:rPr>
        <w:t xml:space="preserve">για τη σύναψη ΣΥΜΒΑΣΕΩΝ ΙΔΙΩΤΙΚΟΥ ΔΙΚΑΙΟΥ ΟΡΙΣΜΕΝΟΥ ΧΡΟΝΟΥ στο πλαίσιο της πρόσληψης ΕΠΙΚΟΥΡΙΚΟΥ ΠΡΟΣΩΠΙΚΟΥ για την αντιμετώπιση εκτάκτων αναγκών από την εμφάνιση και διάδοση του κορωνοϊού </w:t>
      </w:r>
      <w:r w:rsidRPr="00F52DEB">
        <w:rPr>
          <w:rFonts w:ascii="Arial" w:hAnsi="Arial" w:cs="Arial"/>
          <w:b/>
          <w:bCs/>
          <w:sz w:val="22"/>
          <w:szCs w:val="22"/>
          <w:lang w:val="en-US"/>
        </w:rPr>
        <w:t>COVID</w:t>
      </w:r>
      <w:r w:rsidRPr="00F52DEB">
        <w:rPr>
          <w:rFonts w:ascii="Arial" w:hAnsi="Arial" w:cs="Arial"/>
          <w:b/>
          <w:bCs/>
          <w:sz w:val="22"/>
          <w:szCs w:val="22"/>
        </w:rPr>
        <w:t>-19</w:t>
      </w:r>
    </w:p>
    <w:p w:rsidR="00D6676E" w:rsidRPr="00F52DEB" w:rsidRDefault="00D6676E" w:rsidP="00A87941">
      <w:pPr>
        <w:spacing w:line="360" w:lineRule="auto"/>
        <w:jc w:val="both"/>
        <w:rPr>
          <w:rFonts w:ascii="Arial" w:hAnsi="Arial" w:cs="Arial"/>
          <w:b/>
          <w:bCs/>
          <w:sz w:val="22"/>
          <w:szCs w:val="22"/>
        </w:rPr>
      </w:pPr>
    </w:p>
    <w:p w:rsidR="00D6676E" w:rsidRPr="00F52DEB" w:rsidRDefault="00D6676E" w:rsidP="00A87941">
      <w:pPr>
        <w:spacing w:line="360" w:lineRule="auto"/>
        <w:jc w:val="both"/>
        <w:rPr>
          <w:rFonts w:ascii="Arial" w:hAnsi="Arial" w:cs="Arial"/>
          <w:b/>
          <w:bCs/>
          <w:sz w:val="22"/>
          <w:szCs w:val="22"/>
        </w:rPr>
      </w:pPr>
      <w:r w:rsidRPr="00F52DEB">
        <w:rPr>
          <w:rFonts w:ascii="Arial" w:hAnsi="Arial" w:cs="Arial"/>
          <w:b/>
          <w:bCs/>
          <w:sz w:val="22"/>
          <w:szCs w:val="22"/>
        </w:rPr>
        <w:t>Το Κέντρο Κοινωνικής Πρόνοιας Περιφέρειας Κρήτης</w:t>
      </w:r>
    </w:p>
    <w:p w:rsidR="00D6676E" w:rsidRPr="00F52DEB" w:rsidRDefault="00D6676E" w:rsidP="00A87941">
      <w:pPr>
        <w:spacing w:line="360" w:lineRule="auto"/>
        <w:jc w:val="both"/>
        <w:rPr>
          <w:rFonts w:ascii="Arial" w:hAnsi="Arial" w:cs="Arial"/>
          <w:b/>
          <w:bCs/>
          <w:sz w:val="22"/>
          <w:szCs w:val="22"/>
        </w:rPr>
      </w:pPr>
    </w:p>
    <w:p w:rsidR="00D6676E" w:rsidRPr="00F52DEB" w:rsidRDefault="00D6676E" w:rsidP="00A87941">
      <w:pPr>
        <w:spacing w:line="360" w:lineRule="auto"/>
        <w:jc w:val="both"/>
        <w:rPr>
          <w:rFonts w:ascii="Arial" w:hAnsi="Arial" w:cs="Arial"/>
          <w:b/>
          <w:bCs/>
          <w:sz w:val="22"/>
          <w:szCs w:val="22"/>
        </w:rPr>
      </w:pPr>
    </w:p>
    <w:p w:rsidR="00D6676E" w:rsidRPr="00F52DEB" w:rsidRDefault="00D6676E" w:rsidP="00A87941">
      <w:pPr>
        <w:spacing w:line="360" w:lineRule="auto"/>
        <w:ind w:left="-142"/>
        <w:jc w:val="both"/>
        <w:rPr>
          <w:rFonts w:ascii="Arial" w:hAnsi="Arial" w:cs="Arial"/>
          <w:sz w:val="22"/>
          <w:szCs w:val="22"/>
        </w:rPr>
      </w:pPr>
      <w:r w:rsidRPr="00F52DEB">
        <w:rPr>
          <w:rFonts w:ascii="Arial" w:hAnsi="Arial" w:cs="Arial"/>
          <w:sz w:val="22"/>
          <w:szCs w:val="22"/>
        </w:rPr>
        <w:t xml:space="preserve">Λαμβάνοντας υπόψη: </w:t>
      </w:r>
    </w:p>
    <w:p w:rsidR="00D6676E" w:rsidRPr="00F52DEB" w:rsidRDefault="00D6676E" w:rsidP="00A87941">
      <w:pPr>
        <w:pStyle w:val="ad"/>
        <w:numPr>
          <w:ilvl w:val="0"/>
          <w:numId w:val="29"/>
        </w:numPr>
        <w:overflowPunct w:val="0"/>
        <w:autoSpaceDE w:val="0"/>
        <w:autoSpaceDN w:val="0"/>
        <w:adjustRightInd w:val="0"/>
        <w:spacing w:line="360" w:lineRule="auto"/>
        <w:ind w:left="142"/>
        <w:jc w:val="both"/>
        <w:rPr>
          <w:rFonts w:ascii="Arial" w:hAnsi="Arial" w:cs="Arial"/>
          <w:sz w:val="22"/>
          <w:szCs w:val="22"/>
        </w:rPr>
      </w:pPr>
      <w:r w:rsidRPr="00F52DEB">
        <w:rPr>
          <w:rFonts w:ascii="Arial" w:hAnsi="Arial" w:cs="Arial"/>
          <w:sz w:val="22"/>
          <w:szCs w:val="22"/>
        </w:rPr>
        <w:t xml:space="preserve">Τις διατάξεις του άρθρου 9 του Ν. 4109/2013 «Κατάργηση και συγχώνευση νομικών προσώπων του Δημοσίου και του ευρύτερου δημοσίου τομέα – Σύσταση Γενικής Γραμματείας για το συντονισμό του κυβερνητικού έργου και άλλες διατάξεις» (Α’ 16) </w:t>
      </w:r>
    </w:p>
    <w:p w:rsidR="00D6676E" w:rsidRPr="00F52DEB" w:rsidRDefault="00D6676E" w:rsidP="00A87941">
      <w:pPr>
        <w:pStyle w:val="ad"/>
        <w:numPr>
          <w:ilvl w:val="0"/>
          <w:numId w:val="29"/>
        </w:numPr>
        <w:overflowPunct w:val="0"/>
        <w:autoSpaceDE w:val="0"/>
        <w:autoSpaceDN w:val="0"/>
        <w:adjustRightInd w:val="0"/>
        <w:spacing w:line="360" w:lineRule="auto"/>
        <w:ind w:left="142"/>
        <w:jc w:val="both"/>
        <w:rPr>
          <w:rFonts w:ascii="Arial" w:hAnsi="Arial" w:cs="Arial"/>
          <w:sz w:val="22"/>
          <w:szCs w:val="22"/>
        </w:rPr>
      </w:pPr>
      <w:r w:rsidRPr="00F52DEB">
        <w:rPr>
          <w:rFonts w:ascii="Arial" w:hAnsi="Arial" w:cs="Arial"/>
          <w:sz w:val="22"/>
          <w:szCs w:val="22"/>
        </w:rPr>
        <w:t>Την υπ’αριθμ. Δ1/54607/17731/30-12-2019 απόφαση της Υφυπουργού Πρόνοιας και Κοινωνικής Αλληλεγγύης με θέμα «Ορισμός μελών στο Διοικητικό Συμβούλιο του Κέντρου Κοινωνικής Πρόνοιας Περιφέρειας Κρήτης»</w:t>
      </w:r>
    </w:p>
    <w:p w:rsidR="00D6676E" w:rsidRPr="00F52DEB" w:rsidRDefault="00D6676E" w:rsidP="00A87941">
      <w:pPr>
        <w:pStyle w:val="ad"/>
        <w:numPr>
          <w:ilvl w:val="0"/>
          <w:numId w:val="29"/>
        </w:numPr>
        <w:overflowPunct w:val="0"/>
        <w:autoSpaceDE w:val="0"/>
        <w:autoSpaceDN w:val="0"/>
        <w:adjustRightInd w:val="0"/>
        <w:spacing w:line="360" w:lineRule="auto"/>
        <w:ind w:left="142"/>
        <w:jc w:val="both"/>
        <w:rPr>
          <w:rFonts w:ascii="Arial" w:hAnsi="Arial" w:cs="Arial"/>
          <w:sz w:val="22"/>
          <w:szCs w:val="22"/>
        </w:rPr>
      </w:pPr>
      <w:r w:rsidRPr="00F52DEB">
        <w:rPr>
          <w:rFonts w:ascii="Arial" w:hAnsi="Arial" w:cs="Arial"/>
          <w:sz w:val="22"/>
          <w:szCs w:val="22"/>
        </w:rPr>
        <w:t>Τις διατάξεις των άρθρων 2 και 3 της υπ’ αριθμ. Δ1/οικ.43102/14387/27.9.2019 κοινής υπουργικής απόφασης «Καθορισμός διαδικασίας πρόσληψης επικουρικού προσωπικού»(Β ́ 3706)</w:t>
      </w:r>
    </w:p>
    <w:p w:rsidR="00D6676E" w:rsidRPr="00F52DEB" w:rsidRDefault="00D6676E" w:rsidP="00A87941">
      <w:pPr>
        <w:pStyle w:val="ad"/>
        <w:numPr>
          <w:ilvl w:val="0"/>
          <w:numId w:val="29"/>
        </w:numPr>
        <w:overflowPunct w:val="0"/>
        <w:autoSpaceDE w:val="0"/>
        <w:autoSpaceDN w:val="0"/>
        <w:adjustRightInd w:val="0"/>
        <w:spacing w:line="360" w:lineRule="auto"/>
        <w:ind w:left="142"/>
        <w:jc w:val="both"/>
        <w:rPr>
          <w:rFonts w:ascii="Arial" w:hAnsi="Arial" w:cs="Arial"/>
          <w:sz w:val="22"/>
          <w:szCs w:val="22"/>
        </w:rPr>
      </w:pPr>
      <w:r w:rsidRPr="00F52DEB">
        <w:rPr>
          <w:rFonts w:ascii="Arial" w:hAnsi="Arial" w:cs="Arial"/>
          <w:sz w:val="22"/>
          <w:szCs w:val="22"/>
        </w:rPr>
        <w:t>Τις διατάξεις του της πράξεως Νομοθετικού Περιεχομένου «Κατεπείγοντα μέτρα αντιμετώπισης της ανάγκης περιορισμού της διασποράς του κορωνοϊού COVID-19»</w:t>
      </w:r>
      <w:r w:rsidRPr="00F52DEB">
        <w:rPr>
          <w:rFonts w:ascii="Arial" w:hAnsi="Arial" w:cs="Arial"/>
          <w:sz w:val="20"/>
          <w:szCs w:val="20"/>
        </w:rPr>
        <w:t xml:space="preserve">  </w:t>
      </w:r>
      <w:r w:rsidRPr="00F52DEB">
        <w:rPr>
          <w:rFonts w:ascii="Arial" w:hAnsi="Arial" w:cs="Arial"/>
          <w:sz w:val="22"/>
          <w:szCs w:val="22"/>
        </w:rPr>
        <w:t>Φ.Ε.Κ. (64/Α΄/14-3-2020)</w:t>
      </w:r>
    </w:p>
    <w:p w:rsidR="00EA1C17" w:rsidRPr="00F52DEB" w:rsidRDefault="00D6676E" w:rsidP="00A87941">
      <w:pPr>
        <w:pStyle w:val="ad"/>
        <w:numPr>
          <w:ilvl w:val="0"/>
          <w:numId w:val="29"/>
        </w:numPr>
        <w:overflowPunct w:val="0"/>
        <w:autoSpaceDE w:val="0"/>
        <w:autoSpaceDN w:val="0"/>
        <w:adjustRightInd w:val="0"/>
        <w:spacing w:line="360" w:lineRule="auto"/>
        <w:ind w:left="142"/>
        <w:jc w:val="both"/>
        <w:rPr>
          <w:rFonts w:ascii="Arial" w:hAnsi="Arial" w:cs="Arial"/>
          <w:sz w:val="22"/>
          <w:szCs w:val="22"/>
        </w:rPr>
      </w:pPr>
      <w:r w:rsidRPr="00F52DEB">
        <w:rPr>
          <w:rFonts w:ascii="Arial" w:hAnsi="Arial" w:cs="Arial"/>
          <w:sz w:val="22"/>
          <w:szCs w:val="22"/>
        </w:rPr>
        <w:t>Τις διατάξεις της υπ΄αριθ. οικ. 12549/4426/16-3-2020 «καθορισμός διαδικασίας πρόσληψης επικουρικού προσωπικού» απόφασης των Υπουργών Οικονομικών-Εργασίας και Κοινωνικών Υποθέσεων- Εσωτερικών (Φ.Ε.Κ. 868/Β΄/16-3-2020).</w:t>
      </w:r>
    </w:p>
    <w:p w:rsidR="00EA1C17" w:rsidRPr="00F52DEB" w:rsidRDefault="00D6676E" w:rsidP="00A87941">
      <w:pPr>
        <w:pStyle w:val="ad"/>
        <w:numPr>
          <w:ilvl w:val="0"/>
          <w:numId w:val="29"/>
        </w:numPr>
        <w:overflowPunct w:val="0"/>
        <w:autoSpaceDE w:val="0"/>
        <w:autoSpaceDN w:val="0"/>
        <w:adjustRightInd w:val="0"/>
        <w:spacing w:line="360" w:lineRule="auto"/>
        <w:ind w:left="0"/>
        <w:jc w:val="both"/>
        <w:rPr>
          <w:rFonts w:ascii="Arial" w:hAnsi="Arial" w:cs="Arial"/>
          <w:sz w:val="22"/>
          <w:szCs w:val="22"/>
        </w:rPr>
      </w:pPr>
      <w:r w:rsidRPr="00F52DEB">
        <w:rPr>
          <w:rFonts w:ascii="Arial" w:hAnsi="Arial" w:cs="Arial"/>
          <w:sz w:val="22"/>
          <w:szCs w:val="22"/>
        </w:rPr>
        <w:t xml:space="preserve">Τις διατάξεις της υπ΄αριθ. οικ. 12747/Δ1/4493/26-3-2020 «Τροποποίηση της με αριθμ. οικ. 12549/4426/16.03.2020 απόφασης των Υπουργών και Εσωτερικών Υποθέσεων και Εσωτερικών «Καθορισμός διαδικασίας πρόσληψης επικουρικού προσωπικού για την αντιμετώπιση εκτάκτων αναγκών από την εμφάνιση και διάδοση του κορωνοϊού </w:t>
      </w:r>
      <w:r w:rsidRPr="00F52DEB">
        <w:rPr>
          <w:rFonts w:ascii="Arial" w:hAnsi="Arial" w:cs="Arial"/>
          <w:sz w:val="22"/>
          <w:szCs w:val="22"/>
          <w:lang w:val="en-US"/>
        </w:rPr>
        <w:t>COVID</w:t>
      </w:r>
      <w:r w:rsidRPr="00F52DEB">
        <w:rPr>
          <w:rFonts w:ascii="Arial" w:hAnsi="Arial" w:cs="Arial"/>
          <w:sz w:val="22"/>
          <w:szCs w:val="22"/>
        </w:rPr>
        <w:t>-19» απόφασης των Υπουργών Οικονομικών-Εργασίας και Κοινωνικών Υποθέσεων- Εσωτερικών (Φ.Ε.Κ. 1037/Β΄/26-3-2020).</w:t>
      </w:r>
      <w:r w:rsidR="00EA1C17" w:rsidRPr="00F52DEB">
        <w:rPr>
          <w:rFonts w:ascii="Arial" w:hAnsi="Arial" w:cs="Arial"/>
          <w:sz w:val="28"/>
          <w:szCs w:val="28"/>
        </w:rPr>
        <w:t xml:space="preserve"> </w:t>
      </w:r>
      <w:r w:rsidR="00EA1C17" w:rsidRPr="00F52DEB">
        <w:rPr>
          <w:rFonts w:ascii="Arial" w:hAnsi="Arial" w:cs="Arial"/>
          <w:sz w:val="22"/>
          <w:szCs w:val="22"/>
        </w:rPr>
        <w:t xml:space="preserve">διατάξεις της υπ ́αριθ. οικ. 12747/Δ1/4493/26-3-2020 «Τροποποίηση της με αριθμ. οικ. 12549/4426/16.03.2020 απόφασης των Υπουργών και Εσωτερικών Υποθέσεων και Εσωτερικών «Καθορισμός διαδικασίας πρόσληψης επικουρικού προσωπικού για την αντιμετώπιση εκτάκτων </w:t>
      </w:r>
      <w:r w:rsidR="00EA1C17" w:rsidRPr="00F52DEB">
        <w:rPr>
          <w:rFonts w:ascii="Arial" w:hAnsi="Arial" w:cs="Arial"/>
          <w:sz w:val="22"/>
          <w:szCs w:val="22"/>
        </w:rPr>
        <w:lastRenderedPageBreak/>
        <w:t>αναγκών από την εμφάνιση και διάδοση του κορωνοϊού COVID-19» απόφασης των Υπουργών Οικονομικών-Εργασίας και Κοινωνικών Υποθέσεων-Εσωτερικών (Φ.Ε.Κ. 1037/Β ́/26-3-2020).</w:t>
      </w:r>
    </w:p>
    <w:p w:rsidR="002A76D9" w:rsidRDefault="00EA1C17" w:rsidP="00A87941">
      <w:pPr>
        <w:pStyle w:val="ad"/>
        <w:numPr>
          <w:ilvl w:val="0"/>
          <w:numId w:val="29"/>
        </w:numPr>
        <w:overflowPunct w:val="0"/>
        <w:autoSpaceDE w:val="0"/>
        <w:autoSpaceDN w:val="0"/>
        <w:adjustRightInd w:val="0"/>
        <w:spacing w:line="360" w:lineRule="auto"/>
        <w:ind w:left="142"/>
        <w:jc w:val="both"/>
        <w:rPr>
          <w:rFonts w:ascii="Arial" w:hAnsi="Arial" w:cs="Arial"/>
          <w:sz w:val="22"/>
          <w:szCs w:val="22"/>
        </w:rPr>
      </w:pPr>
      <w:r w:rsidRPr="00F52DEB">
        <w:rPr>
          <w:rFonts w:ascii="Arial" w:hAnsi="Arial" w:cs="Arial"/>
          <w:sz w:val="22"/>
          <w:szCs w:val="22"/>
        </w:rPr>
        <w:t>Τις διατάξεις του άρθρου τεσσα</w:t>
      </w:r>
      <w:r w:rsidR="002A76D9">
        <w:rPr>
          <w:rFonts w:ascii="Arial" w:hAnsi="Arial" w:cs="Arial"/>
          <w:sz w:val="22"/>
          <w:szCs w:val="22"/>
        </w:rPr>
        <w:t>ρα</w:t>
      </w:r>
      <w:r w:rsidRPr="00F52DEB">
        <w:rPr>
          <w:rFonts w:ascii="Arial" w:hAnsi="Arial" w:cs="Arial"/>
          <w:sz w:val="22"/>
          <w:szCs w:val="22"/>
        </w:rPr>
        <w:t>κοστού έκτου «κατεπείγοντα ζητήματα ανθρώπινου δυναμικού δημόσιου τομέα» της πράξεως Νομοθετικού Περιεχομένου «Μέτρα αντιμετώπισης της πανδημίας του κορωνοϊού COVID-19 και άλλες κατεπείγουσες διατάξεις»</w:t>
      </w:r>
      <w:r w:rsidR="002A76D9">
        <w:rPr>
          <w:rFonts w:ascii="Arial" w:hAnsi="Arial" w:cs="Arial"/>
          <w:sz w:val="22"/>
          <w:szCs w:val="22"/>
        </w:rPr>
        <w:t xml:space="preserve"> </w:t>
      </w:r>
      <w:r w:rsidRPr="00F52DEB">
        <w:rPr>
          <w:rFonts w:ascii="Arial" w:hAnsi="Arial" w:cs="Arial"/>
          <w:sz w:val="22"/>
          <w:szCs w:val="22"/>
        </w:rPr>
        <w:t>Φ.Ε.Κ. (75/Α ́/30-3-2020)</w:t>
      </w:r>
      <w:r w:rsidR="002A76D9">
        <w:rPr>
          <w:rFonts w:ascii="Arial" w:hAnsi="Arial" w:cs="Arial"/>
          <w:sz w:val="22"/>
          <w:szCs w:val="22"/>
        </w:rPr>
        <w:t xml:space="preserve"> </w:t>
      </w:r>
    </w:p>
    <w:p w:rsidR="00F52DEB" w:rsidRDefault="00EA1C17" w:rsidP="00A87941">
      <w:pPr>
        <w:pStyle w:val="ad"/>
        <w:numPr>
          <w:ilvl w:val="0"/>
          <w:numId w:val="29"/>
        </w:numPr>
        <w:overflowPunct w:val="0"/>
        <w:autoSpaceDE w:val="0"/>
        <w:autoSpaceDN w:val="0"/>
        <w:adjustRightInd w:val="0"/>
        <w:spacing w:line="360" w:lineRule="auto"/>
        <w:ind w:left="142"/>
        <w:jc w:val="both"/>
        <w:rPr>
          <w:rFonts w:ascii="Arial" w:hAnsi="Arial" w:cs="Arial"/>
          <w:sz w:val="22"/>
          <w:szCs w:val="22"/>
        </w:rPr>
      </w:pPr>
      <w:r w:rsidRPr="00F52DEB">
        <w:rPr>
          <w:rFonts w:ascii="Arial" w:hAnsi="Arial" w:cs="Arial"/>
          <w:sz w:val="22"/>
          <w:szCs w:val="22"/>
        </w:rPr>
        <w:t xml:space="preserve">Τις διατάξεις της υπ ́αριθ. οικ. 12597/Δ1/7339/22-6-2020 «Τροποποίηση της υπ’ αρ. οικ. 12549/4426/16.03.2020 κοινής απόφασης των Υπουργών και Εσωτερικών Υποθέσεων και Εσωτερικών «Καθορισμός διαδικασίας πρόσληψης επικουρικού προσωπικού για την αντιμετώπιση εκτάκτων αναγκών από την εμφάνιση και διάδοση του κορωνοϊού COVID-19» (Β ́ 868) όπως ισχύει»(Φ.Ε.Κ. 2480/Β ́/22-6-2020). </w:t>
      </w:r>
    </w:p>
    <w:p w:rsidR="00EA1C17" w:rsidRPr="00F52DEB" w:rsidRDefault="0094717F" w:rsidP="00A87941">
      <w:pPr>
        <w:pStyle w:val="ad"/>
        <w:numPr>
          <w:ilvl w:val="0"/>
          <w:numId w:val="29"/>
        </w:numPr>
        <w:overflowPunct w:val="0"/>
        <w:autoSpaceDE w:val="0"/>
        <w:autoSpaceDN w:val="0"/>
        <w:adjustRightInd w:val="0"/>
        <w:spacing w:line="360" w:lineRule="auto"/>
        <w:ind w:left="142"/>
        <w:jc w:val="both"/>
        <w:rPr>
          <w:rFonts w:ascii="Arial" w:hAnsi="Arial" w:cs="Arial"/>
          <w:sz w:val="22"/>
          <w:szCs w:val="22"/>
        </w:rPr>
      </w:pPr>
      <w:r w:rsidRPr="00F52DEB">
        <w:rPr>
          <w:rFonts w:ascii="Arial" w:hAnsi="Arial" w:cs="Arial"/>
          <w:sz w:val="22"/>
          <w:szCs w:val="22"/>
        </w:rPr>
        <w:t>Τις υπ΄αριθ.</w:t>
      </w:r>
      <w:r w:rsidR="00F404DF" w:rsidRPr="00F52DEB">
        <w:rPr>
          <w:rFonts w:ascii="Arial" w:hAnsi="Arial" w:cs="Arial"/>
          <w:sz w:val="22"/>
          <w:szCs w:val="22"/>
        </w:rPr>
        <w:t xml:space="preserve"> πρωτ. 159/17-3-2020, 584/2-7-2020 και</w:t>
      </w:r>
      <w:r w:rsidR="009B78E6">
        <w:rPr>
          <w:rFonts w:ascii="Arial" w:hAnsi="Arial" w:cs="Arial"/>
          <w:sz w:val="22"/>
          <w:szCs w:val="22"/>
        </w:rPr>
        <w:t xml:space="preserve"> </w:t>
      </w:r>
      <w:r w:rsidR="00F404DF" w:rsidRPr="00F52DEB">
        <w:rPr>
          <w:rFonts w:ascii="Arial" w:hAnsi="Arial" w:cs="Arial"/>
          <w:sz w:val="22"/>
          <w:szCs w:val="22"/>
        </w:rPr>
        <w:t xml:space="preserve">1084/30-10-2020 </w:t>
      </w:r>
      <w:r w:rsidR="009B78E6">
        <w:rPr>
          <w:rFonts w:ascii="Arial" w:hAnsi="Arial" w:cs="Arial"/>
          <w:sz w:val="22"/>
          <w:szCs w:val="22"/>
        </w:rPr>
        <w:t>ανακοινώσεις</w:t>
      </w:r>
      <w:r w:rsidR="00F404DF" w:rsidRPr="00F52DEB">
        <w:rPr>
          <w:rFonts w:ascii="Arial" w:hAnsi="Arial" w:cs="Arial"/>
          <w:sz w:val="22"/>
          <w:szCs w:val="22"/>
        </w:rPr>
        <w:t xml:space="preserve"> </w:t>
      </w:r>
      <w:r w:rsidR="009B78E6">
        <w:rPr>
          <w:rFonts w:ascii="Arial" w:hAnsi="Arial" w:cs="Arial"/>
          <w:sz w:val="22"/>
          <w:szCs w:val="22"/>
        </w:rPr>
        <w:t>πρόσκληση</w:t>
      </w:r>
      <w:r w:rsidR="00F404DF" w:rsidRPr="00F52DEB">
        <w:rPr>
          <w:rFonts w:ascii="Arial" w:hAnsi="Arial" w:cs="Arial"/>
          <w:sz w:val="22"/>
          <w:szCs w:val="22"/>
        </w:rPr>
        <w:t xml:space="preserve"> ενδιαφέροντος του Κέντρου Κοινωνικής Πρόνοιας Περιφέρειας Κρήτης, για τη σύναψη συμβάσεων Ιδιωτικού Δικαίου Ορισμένου Χρόνου στο πλαίσιο της πρόσληψης Επικουρικού Προσωπικού, για την αντιμετώπιση εκτάκτων αναγκών από την εμφάνιση και διάδοση του κορωνοϊού</w:t>
      </w:r>
      <w:r w:rsidR="009B78E6">
        <w:rPr>
          <w:rFonts w:ascii="Arial" w:hAnsi="Arial" w:cs="Arial"/>
          <w:sz w:val="22"/>
          <w:szCs w:val="22"/>
        </w:rPr>
        <w:t xml:space="preserve"> COVID 19.</w:t>
      </w:r>
    </w:p>
    <w:p w:rsidR="00D6676E" w:rsidRPr="00F52DEB" w:rsidRDefault="00D6676E" w:rsidP="00A87941">
      <w:pPr>
        <w:pStyle w:val="ad"/>
        <w:numPr>
          <w:ilvl w:val="0"/>
          <w:numId w:val="29"/>
        </w:numPr>
        <w:overflowPunct w:val="0"/>
        <w:autoSpaceDE w:val="0"/>
        <w:autoSpaceDN w:val="0"/>
        <w:adjustRightInd w:val="0"/>
        <w:spacing w:line="360" w:lineRule="auto"/>
        <w:ind w:left="142"/>
        <w:jc w:val="both"/>
        <w:rPr>
          <w:rFonts w:ascii="Arial" w:hAnsi="Arial" w:cs="Arial"/>
          <w:sz w:val="22"/>
          <w:szCs w:val="22"/>
        </w:rPr>
      </w:pPr>
      <w:r w:rsidRPr="00F52DEB">
        <w:rPr>
          <w:rFonts w:ascii="Arial" w:hAnsi="Arial" w:cs="Arial"/>
          <w:sz w:val="22"/>
          <w:szCs w:val="22"/>
        </w:rPr>
        <w:t>Την υπ’ αριθ.</w:t>
      </w:r>
      <w:r w:rsidR="00F404DF" w:rsidRPr="00F52DEB">
        <w:rPr>
          <w:rFonts w:ascii="Arial" w:hAnsi="Arial" w:cs="Arial"/>
          <w:sz w:val="22"/>
          <w:szCs w:val="22"/>
        </w:rPr>
        <w:t xml:space="preserve">196/15/9-4-2021 </w:t>
      </w:r>
      <w:r w:rsidRPr="00F52DEB">
        <w:rPr>
          <w:rFonts w:ascii="Arial" w:hAnsi="Arial" w:cs="Arial"/>
          <w:sz w:val="22"/>
          <w:szCs w:val="22"/>
        </w:rPr>
        <w:t xml:space="preserve">απόφαση του Διοικητικού Συμβουλίου του Κέντρου Κοινωνικής Πρόνοιας Περιφέρειας  Κρήτης.  </w:t>
      </w:r>
    </w:p>
    <w:p w:rsidR="00D6676E" w:rsidRPr="00F52DEB" w:rsidRDefault="00D6676E" w:rsidP="00A87941">
      <w:pPr>
        <w:overflowPunct w:val="0"/>
        <w:autoSpaceDE w:val="0"/>
        <w:autoSpaceDN w:val="0"/>
        <w:adjustRightInd w:val="0"/>
        <w:spacing w:line="360" w:lineRule="auto"/>
        <w:jc w:val="both"/>
        <w:rPr>
          <w:rFonts w:ascii="Arial" w:hAnsi="Arial" w:cs="Arial"/>
          <w:b/>
          <w:bCs/>
          <w:sz w:val="22"/>
          <w:szCs w:val="22"/>
        </w:rPr>
      </w:pPr>
    </w:p>
    <w:p w:rsidR="00D6676E" w:rsidRPr="00B515AC" w:rsidRDefault="00D6676E" w:rsidP="00A87941">
      <w:pPr>
        <w:pStyle w:val="ad"/>
        <w:overflowPunct w:val="0"/>
        <w:autoSpaceDE w:val="0"/>
        <w:autoSpaceDN w:val="0"/>
        <w:adjustRightInd w:val="0"/>
        <w:spacing w:line="360" w:lineRule="auto"/>
        <w:ind w:left="360"/>
        <w:jc w:val="both"/>
        <w:rPr>
          <w:rFonts w:ascii="Arial" w:hAnsi="Arial" w:cs="Arial"/>
          <w:b/>
          <w:bCs/>
        </w:rPr>
      </w:pPr>
      <w:r w:rsidRPr="00B515AC">
        <w:rPr>
          <w:rFonts w:ascii="Arial" w:hAnsi="Arial" w:cs="Arial"/>
          <w:b/>
          <w:bCs/>
        </w:rPr>
        <w:t>Ανακοινώνει</w:t>
      </w:r>
    </w:p>
    <w:p w:rsidR="00D6676E" w:rsidRPr="00F52DEB" w:rsidRDefault="00D6676E" w:rsidP="00A87941">
      <w:pPr>
        <w:pStyle w:val="ad"/>
        <w:overflowPunct w:val="0"/>
        <w:autoSpaceDE w:val="0"/>
        <w:autoSpaceDN w:val="0"/>
        <w:adjustRightInd w:val="0"/>
        <w:spacing w:line="360" w:lineRule="auto"/>
        <w:ind w:left="360"/>
        <w:jc w:val="both"/>
        <w:rPr>
          <w:rFonts w:ascii="Arial" w:hAnsi="Arial" w:cs="Arial"/>
          <w:b/>
          <w:bCs/>
          <w:sz w:val="22"/>
          <w:szCs w:val="22"/>
        </w:rPr>
      </w:pPr>
    </w:p>
    <w:p w:rsidR="00D6676E" w:rsidRPr="00F52DEB" w:rsidRDefault="00D6676E" w:rsidP="00A87941">
      <w:pPr>
        <w:pStyle w:val="ad"/>
        <w:overflowPunct w:val="0"/>
        <w:autoSpaceDE w:val="0"/>
        <w:autoSpaceDN w:val="0"/>
        <w:adjustRightInd w:val="0"/>
        <w:spacing w:line="360" w:lineRule="auto"/>
        <w:ind w:left="0"/>
        <w:jc w:val="both"/>
        <w:rPr>
          <w:rFonts w:ascii="Arial" w:hAnsi="Arial" w:cs="Arial"/>
          <w:b/>
          <w:bCs/>
          <w:sz w:val="22"/>
          <w:szCs w:val="22"/>
        </w:rPr>
      </w:pPr>
      <w:r w:rsidRPr="00F52DEB">
        <w:rPr>
          <w:rFonts w:ascii="Arial" w:hAnsi="Arial" w:cs="Arial"/>
          <w:b/>
          <w:bCs/>
          <w:sz w:val="22"/>
          <w:szCs w:val="22"/>
        </w:rPr>
        <w:t>την έκτακτη πρόσληψη επικουρικού προσωπικού με σύναψη σύμβασης Ιδιωτικού Δικαίου Ορισμένου</w:t>
      </w:r>
      <w:r w:rsidR="002D3BDD" w:rsidRPr="00F52DEB">
        <w:rPr>
          <w:rFonts w:ascii="Arial" w:hAnsi="Arial" w:cs="Arial"/>
          <w:b/>
          <w:bCs/>
          <w:sz w:val="22"/>
          <w:szCs w:val="22"/>
        </w:rPr>
        <w:t xml:space="preserve"> Χρόνου διάρκειας έως 30-09-2021</w:t>
      </w:r>
      <w:r w:rsidRPr="00F52DEB">
        <w:rPr>
          <w:rFonts w:ascii="Arial" w:hAnsi="Arial" w:cs="Arial"/>
          <w:b/>
          <w:bCs/>
          <w:sz w:val="22"/>
          <w:szCs w:val="22"/>
        </w:rPr>
        <w:t xml:space="preserve"> για συνολικά </w:t>
      </w:r>
      <w:r w:rsidR="002D3BDD" w:rsidRPr="00F52DEB">
        <w:rPr>
          <w:rFonts w:ascii="Arial" w:hAnsi="Arial" w:cs="Arial"/>
          <w:b/>
          <w:bCs/>
          <w:sz w:val="22"/>
          <w:szCs w:val="22"/>
        </w:rPr>
        <w:t>πέντε (5</w:t>
      </w:r>
      <w:r w:rsidRPr="00F52DEB">
        <w:rPr>
          <w:rFonts w:ascii="Arial" w:hAnsi="Arial" w:cs="Arial"/>
          <w:b/>
          <w:bCs/>
          <w:sz w:val="22"/>
          <w:szCs w:val="22"/>
        </w:rPr>
        <w:t xml:space="preserve">) άτομα στα Παραρτήματα του Κέντρου Κοινωνικής Πρόνοιας Περιφέρειας Κρήτης για την αντιμετώπιση έκτακτων αναγκών από την εμφάνιση και διάδοση του κορωνοϊού </w:t>
      </w:r>
      <w:r w:rsidRPr="00F52DEB">
        <w:rPr>
          <w:rFonts w:ascii="Arial" w:hAnsi="Arial" w:cs="Arial"/>
          <w:b/>
          <w:bCs/>
          <w:sz w:val="22"/>
          <w:szCs w:val="22"/>
          <w:lang w:val="en-US"/>
        </w:rPr>
        <w:t>COVID</w:t>
      </w:r>
      <w:r w:rsidRPr="00F52DEB">
        <w:rPr>
          <w:rFonts w:ascii="Arial" w:hAnsi="Arial" w:cs="Arial"/>
          <w:b/>
          <w:bCs/>
          <w:sz w:val="22"/>
          <w:szCs w:val="22"/>
        </w:rPr>
        <w:t xml:space="preserve">-19 και ειδικότερα στα Παραρτήματα: </w:t>
      </w:r>
    </w:p>
    <w:p w:rsidR="00D6676E" w:rsidRPr="00F52DEB" w:rsidRDefault="00D6676E" w:rsidP="00A87941">
      <w:pPr>
        <w:spacing w:line="360" w:lineRule="auto"/>
        <w:jc w:val="both"/>
        <w:rPr>
          <w:rFonts w:ascii="Arial" w:hAnsi="Arial" w:cs="Arial"/>
          <w:sz w:val="22"/>
          <w:szCs w:val="22"/>
        </w:rPr>
      </w:pPr>
      <w:r w:rsidRPr="00F52DEB">
        <w:rPr>
          <w:rFonts w:ascii="Arial" w:hAnsi="Arial" w:cs="Arial"/>
          <w:sz w:val="22"/>
          <w:szCs w:val="22"/>
        </w:rPr>
        <w:t>Παράρτημα Προστασίας Παιδιού Ηρακλείου.</w:t>
      </w:r>
    </w:p>
    <w:p w:rsidR="00D6676E" w:rsidRPr="00F52DEB" w:rsidRDefault="00E36F75" w:rsidP="00A87941">
      <w:pPr>
        <w:spacing w:line="360" w:lineRule="auto"/>
        <w:jc w:val="both"/>
        <w:rPr>
          <w:rFonts w:ascii="Arial" w:hAnsi="Arial" w:cs="Arial"/>
          <w:sz w:val="22"/>
          <w:szCs w:val="22"/>
        </w:rPr>
      </w:pPr>
      <w:r w:rsidRPr="00F52DEB">
        <w:rPr>
          <w:rFonts w:ascii="Arial" w:hAnsi="Arial" w:cs="Arial"/>
          <w:sz w:val="22"/>
          <w:szCs w:val="22"/>
        </w:rPr>
        <w:t>Παράρτημα Αμε</w:t>
      </w:r>
      <w:r w:rsidR="00D6676E" w:rsidRPr="00F52DEB">
        <w:rPr>
          <w:rFonts w:ascii="Arial" w:hAnsi="Arial" w:cs="Arial"/>
          <w:sz w:val="22"/>
          <w:szCs w:val="22"/>
        </w:rPr>
        <w:t>Α Λασιθίου Κρήτης.</w:t>
      </w:r>
    </w:p>
    <w:p w:rsidR="00D6676E" w:rsidRPr="00F52DEB" w:rsidRDefault="00E36F75" w:rsidP="00A87941">
      <w:pPr>
        <w:spacing w:line="360" w:lineRule="auto"/>
        <w:jc w:val="both"/>
        <w:rPr>
          <w:rFonts w:ascii="Arial" w:hAnsi="Arial" w:cs="Arial"/>
          <w:sz w:val="22"/>
          <w:szCs w:val="22"/>
        </w:rPr>
      </w:pPr>
      <w:r w:rsidRPr="00F52DEB">
        <w:rPr>
          <w:rFonts w:ascii="Arial" w:hAnsi="Arial" w:cs="Arial"/>
          <w:sz w:val="22"/>
          <w:szCs w:val="22"/>
        </w:rPr>
        <w:t>Παράρτημα Αμε</w:t>
      </w:r>
      <w:r w:rsidR="00D6676E" w:rsidRPr="00F52DEB">
        <w:rPr>
          <w:rFonts w:ascii="Arial" w:hAnsi="Arial" w:cs="Arial"/>
          <w:sz w:val="22"/>
          <w:szCs w:val="22"/>
        </w:rPr>
        <w:t>Α Χανίων Κρήτης.</w:t>
      </w:r>
    </w:p>
    <w:p w:rsidR="00D6676E" w:rsidRPr="00F52DEB" w:rsidRDefault="00D6676E" w:rsidP="00A87941">
      <w:pPr>
        <w:pStyle w:val="ad"/>
        <w:overflowPunct w:val="0"/>
        <w:autoSpaceDE w:val="0"/>
        <w:autoSpaceDN w:val="0"/>
        <w:adjustRightInd w:val="0"/>
        <w:spacing w:line="360" w:lineRule="auto"/>
        <w:ind w:left="0"/>
        <w:jc w:val="both"/>
        <w:rPr>
          <w:rFonts w:ascii="Arial" w:hAnsi="Arial" w:cs="Arial"/>
          <w:b/>
          <w:bCs/>
          <w:sz w:val="22"/>
          <w:szCs w:val="22"/>
        </w:rPr>
      </w:pPr>
      <w:r w:rsidRPr="00F52DEB">
        <w:rPr>
          <w:rFonts w:ascii="Arial" w:hAnsi="Arial" w:cs="Arial"/>
          <w:b/>
          <w:bCs/>
          <w:sz w:val="22"/>
          <w:szCs w:val="22"/>
        </w:rPr>
        <w:t xml:space="preserve">για τους κλάδους ανά ειδικότητα, αριθμό θέσεων, Παράρτημα και διάρκεια σύμβασης ως ακολούθως: </w:t>
      </w:r>
    </w:p>
    <w:p w:rsidR="00D6676E" w:rsidRPr="00F52DEB" w:rsidRDefault="00D6676E" w:rsidP="00A87941">
      <w:pPr>
        <w:spacing w:line="240" w:lineRule="atLeast"/>
        <w:ind w:left="-284"/>
        <w:jc w:val="both"/>
        <w:rPr>
          <w:rFonts w:ascii="Arial" w:hAnsi="Arial" w:cs="Arial"/>
          <w:b/>
          <w:bCs/>
          <w:sz w:val="22"/>
          <w:szCs w:val="22"/>
        </w:rPr>
      </w:pPr>
    </w:p>
    <w:p w:rsidR="00F404DF" w:rsidRPr="00F52DEB" w:rsidRDefault="00F404DF" w:rsidP="00A87941">
      <w:pPr>
        <w:spacing w:line="240" w:lineRule="atLeast"/>
        <w:ind w:left="-284"/>
        <w:jc w:val="both"/>
        <w:rPr>
          <w:rFonts w:ascii="Arial" w:hAnsi="Arial" w:cs="Arial"/>
          <w:b/>
          <w:bCs/>
          <w:sz w:val="22"/>
          <w:szCs w:val="22"/>
        </w:rPr>
      </w:pPr>
    </w:p>
    <w:p w:rsidR="00D6676E" w:rsidRPr="00F52DEB" w:rsidRDefault="00662AFD" w:rsidP="00A87941">
      <w:pPr>
        <w:spacing w:line="240" w:lineRule="atLeast"/>
        <w:ind w:left="142"/>
        <w:jc w:val="both"/>
        <w:rPr>
          <w:rFonts w:ascii="Arial" w:hAnsi="Arial" w:cs="Arial"/>
          <w:b/>
          <w:bCs/>
          <w:sz w:val="22"/>
          <w:szCs w:val="22"/>
        </w:rPr>
      </w:pPr>
      <w:r w:rsidRPr="00F52DEB">
        <w:rPr>
          <w:rFonts w:ascii="Arial" w:hAnsi="Arial" w:cs="Arial"/>
          <w:b/>
          <w:bCs/>
          <w:sz w:val="22"/>
          <w:szCs w:val="22"/>
        </w:rPr>
        <w:t>Α</w:t>
      </w:r>
      <w:r w:rsidR="00D6676E" w:rsidRPr="00F52DEB">
        <w:rPr>
          <w:rFonts w:ascii="Arial" w:hAnsi="Arial" w:cs="Arial"/>
          <w:b/>
          <w:bCs/>
          <w:sz w:val="22"/>
          <w:szCs w:val="22"/>
        </w:rPr>
        <w:t>. Για το Παράρτημα Προστασίας Παιδιού Ηρακλείου (Πόρος).</w:t>
      </w:r>
    </w:p>
    <w:p w:rsidR="00D6676E" w:rsidRPr="00F52DEB" w:rsidRDefault="00D6676E" w:rsidP="00A87941">
      <w:pPr>
        <w:spacing w:line="240" w:lineRule="atLeast"/>
        <w:jc w:val="both"/>
        <w:rPr>
          <w:rFonts w:ascii="Arial" w:hAnsi="Arial" w:cs="Arial"/>
          <w:sz w:val="22"/>
          <w:szCs w:val="22"/>
        </w:rPr>
      </w:pPr>
    </w:p>
    <w:tbl>
      <w:tblPr>
        <w:tblW w:w="96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260"/>
        <w:gridCol w:w="3060"/>
        <w:gridCol w:w="1980"/>
        <w:gridCol w:w="2520"/>
      </w:tblGrid>
      <w:tr w:rsidR="00D6676E" w:rsidRPr="00F52DEB">
        <w:tc>
          <w:tcPr>
            <w:tcW w:w="832" w:type="dxa"/>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α/α</w:t>
            </w:r>
          </w:p>
        </w:tc>
        <w:tc>
          <w:tcPr>
            <w:tcW w:w="1260" w:type="dxa"/>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Κωδικός θέσης</w:t>
            </w:r>
          </w:p>
        </w:tc>
        <w:tc>
          <w:tcPr>
            <w:tcW w:w="3060" w:type="dxa"/>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Κατηγορία - Ειδικότητα</w:t>
            </w:r>
          </w:p>
        </w:tc>
        <w:tc>
          <w:tcPr>
            <w:tcW w:w="1980" w:type="dxa"/>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Θέσεις</w:t>
            </w:r>
          </w:p>
        </w:tc>
        <w:tc>
          <w:tcPr>
            <w:tcW w:w="2520" w:type="dxa"/>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Διάρκεια σύμβασης</w:t>
            </w:r>
          </w:p>
        </w:tc>
      </w:tr>
      <w:tr w:rsidR="00D6676E" w:rsidRPr="00F52DEB">
        <w:tc>
          <w:tcPr>
            <w:tcW w:w="832" w:type="dxa"/>
            <w:vAlign w:val="center"/>
          </w:tcPr>
          <w:p w:rsidR="00D6676E" w:rsidRPr="00F52DEB" w:rsidRDefault="00D6676E" w:rsidP="00A87941">
            <w:pPr>
              <w:spacing w:line="240" w:lineRule="atLeast"/>
              <w:jc w:val="both"/>
              <w:rPr>
                <w:rFonts w:ascii="Arial" w:hAnsi="Arial" w:cs="Arial"/>
                <w:sz w:val="20"/>
                <w:szCs w:val="20"/>
              </w:rPr>
            </w:pPr>
            <w:r w:rsidRPr="00F52DEB">
              <w:rPr>
                <w:rFonts w:ascii="Arial" w:hAnsi="Arial" w:cs="Arial"/>
                <w:sz w:val="20"/>
                <w:szCs w:val="20"/>
              </w:rPr>
              <w:t>1</w:t>
            </w:r>
          </w:p>
        </w:tc>
        <w:tc>
          <w:tcPr>
            <w:tcW w:w="1260" w:type="dxa"/>
            <w:vAlign w:val="center"/>
          </w:tcPr>
          <w:p w:rsidR="00D6676E" w:rsidRPr="00F52DEB" w:rsidRDefault="00D6676E" w:rsidP="00A87941">
            <w:pPr>
              <w:spacing w:line="240" w:lineRule="atLeast"/>
              <w:jc w:val="both"/>
              <w:rPr>
                <w:rFonts w:ascii="Arial" w:hAnsi="Arial" w:cs="Arial"/>
                <w:sz w:val="20"/>
                <w:szCs w:val="20"/>
              </w:rPr>
            </w:pPr>
            <w:r w:rsidRPr="00F52DEB">
              <w:rPr>
                <w:rFonts w:ascii="Arial" w:hAnsi="Arial" w:cs="Arial"/>
                <w:sz w:val="20"/>
                <w:szCs w:val="20"/>
              </w:rPr>
              <w:t>106</w:t>
            </w:r>
          </w:p>
        </w:tc>
        <w:tc>
          <w:tcPr>
            <w:tcW w:w="3060" w:type="dxa"/>
            <w:vAlign w:val="center"/>
          </w:tcPr>
          <w:p w:rsidR="00D6676E" w:rsidRPr="00F52DEB" w:rsidRDefault="00D6676E" w:rsidP="00A87941">
            <w:pPr>
              <w:spacing w:line="240" w:lineRule="atLeast"/>
              <w:jc w:val="both"/>
              <w:rPr>
                <w:rFonts w:ascii="Arial" w:hAnsi="Arial" w:cs="Arial"/>
                <w:sz w:val="20"/>
                <w:szCs w:val="20"/>
              </w:rPr>
            </w:pPr>
            <w:r w:rsidRPr="00F52DEB">
              <w:rPr>
                <w:rFonts w:ascii="Arial" w:hAnsi="Arial" w:cs="Arial"/>
                <w:sz w:val="20"/>
                <w:szCs w:val="20"/>
              </w:rPr>
              <w:t>Δ.Ε. Μαγείρων</w:t>
            </w:r>
          </w:p>
        </w:tc>
        <w:tc>
          <w:tcPr>
            <w:tcW w:w="1980" w:type="dxa"/>
            <w:vAlign w:val="center"/>
          </w:tcPr>
          <w:p w:rsidR="00D6676E" w:rsidRPr="00F52DEB" w:rsidRDefault="00D6676E" w:rsidP="00A87941">
            <w:pPr>
              <w:spacing w:line="240" w:lineRule="atLeast"/>
              <w:jc w:val="both"/>
              <w:rPr>
                <w:rFonts w:ascii="Arial" w:hAnsi="Arial" w:cs="Arial"/>
                <w:sz w:val="20"/>
                <w:szCs w:val="20"/>
              </w:rPr>
            </w:pPr>
            <w:r w:rsidRPr="00F52DEB">
              <w:rPr>
                <w:rFonts w:ascii="Arial" w:hAnsi="Arial" w:cs="Arial"/>
                <w:sz w:val="20"/>
                <w:szCs w:val="20"/>
              </w:rPr>
              <w:t>Μία (1)</w:t>
            </w:r>
          </w:p>
        </w:tc>
        <w:tc>
          <w:tcPr>
            <w:tcW w:w="2520" w:type="dxa"/>
            <w:vAlign w:val="center"/>
          </w:tcPr>
          <w:p w:rsidR="00D6676E" w:rsidRPr="00F52DEB" w:rsidRDefault="00D6676E" w:rsidP="00A87941">
            <w:pPr>
              <w:jc w:val="both"/>
              <w:rPr>
                <w:rFonts w:ascii="Arial" w:hAnsi="Arial" w:cs="Arial"/>
                <w:sz w:val="20"/>
                <w:szCs w:val="20"/>
              </w:rPr>
            </w:pPr>
            <w:r w:rsidRPr="00F52DEB">
              <w:rPr>
                <w:rFonts w:ascii="Arial" w:hAnsi="Arial" w:cs="Arial"/>
                <w:sz w:val="20"/>
                <w:szCs w:val="20"/>
              </w:rPr>
              <w:t>Έως 30-09-202</w:t>
            </w:r>
            <w:r w:rsidR="00662AFD" w:rsidRPr="00F52DEB">
              <w:rPr>
                <w:rFonts w:ascii="Arial" w:hAnsi="Arial" w:cs="Arial"/>
                <w:sz w:val="20"/>
                <w:szCs w:val="20"/>
              </w:rPr>
              <w:t>1</w:t>
            </w:r>
          </w:p>
        </w:tc>
      </w:tr>
    </w:tbl>
    <w:p w:rsidR="009B78E6" w:rsidRDefault="009B78E6" w:rsidP="00A87941">
      <w:pPr>
        <w:pStyle w:val="ad"/>
        <w:spacing w:line="240" w:lineRule="atLeast"/>
        <w:ind w:left="0"/>
        <w:jc w:val="both"/>
        <w:rPr>
          <w:rFonts w:ascii="Arial" w:hAnsi="Arial" w:cs="Arial"/>
          <w:b/>
          <w:bCs/>
          <w:sz w:val="22"/>
          <w:szCs w:val="22"/>
        </w:rPr>
      </w:pPr>
    </w:p>
    <w:p w:rsidR="009B78E6" w:rsidRPr="00F52DEB" w:rsidRDefault="009B78E6" w:rsidP="00A87941">
      <w:pPr>
        <w:pStyle w:val="ad"/>
        <w:spacing w:line="240" w:lineRule="atLeast"/>
        <w:ind w:left="0"/>
        <w:jc w:val="both"/>
        <w:rPr>
          <w:rFonts w:ascii="Arial" w:hAnsi="Arial" w:cs="Arial"/>
          <w:b/>
          <w:bCs/>
          <w:sz w:val="22"/>
          <w:szCs w:val="22"/>
        </w:rPr>
      </w:pPr>
    </w:p>
    <w:p w:rsidR="00D6676E" w:rsidRPr="00F52DEB" w:rsidRDefault="00662AFD" w:rsidP="00A87941">
      <w:pPr>
        <w:pStyle w:val="ad"/>
        <w:spacing w:line="240" w:lineRule="atLeast"/>
        <w:ind w:left="142"/>
        <w:jc w:val="both"/>
        <w:rPr>
          <w:rFonts w:ascii="Arial" w:hAnsi="Arial" w:cs="Arial"/>
          <w:b/>
          <w:bCs/>
          <w:sz w:val="22"/>
          <w:szCs w:val="22"/>
        </w:rPr>
      </w:pPr>
      <w:r w:rsidRPr="00F52DEB">
        <w:rPr>
          <w:rFonts w:ascii="Arial" w:hAnsi="Arial" w:cs="Arial"/>
          <w:b/>
          <w:bCs/>
          <w:sz w:val="22"/>
          <w:szCs w:val="22"/>
        </w:rPr>
        <w:t>β</w:t>
      </w:r>
      <w:r w:rsidR="00D6676E" w:rsidRPr="00F52DEB">
        <w:rPr>
          <w:rFonts w:ascii="Arial" w:hAnsi="Arial" w:cs="Arial"/>
          <w:b/>
          <w:bCs/>
          <w:sz w:val="22"/>
          <w:szCs w:val="22"/>
        </w:rPr>
        <w:t>. Για το Παράρτημα ΑμεΑ Λασιθίου Κρήτης.</w:t>
      </w:r>
    </w:p>
    <w:p w:rsidR="00D6676E" w:rsidRPr="00F52DEB" w:rsidRDefault="00D6676E" w:rsidP="00A87941">
      <w:pPr>
        <w:spacing w:line="240" w:lineRule="atLeast"/>
        <w:jc w:val="both"/>
        <w:rPr>
          <w:rFonts w:ascii="Arial" w:hAnsi="Arial" w:cs="Arial"/>
          <w:sz w:val="22"/>
          <w:szCs w:val="22"/>
        </w:rPr>
      </w:pPr>
    </w:p>
    <w:tbl>
      <w:tblPr>
        <w:tblW w:w="96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260"/>
        <w:gridCol w:w="3190"/>
        <w:gridCol w:w="1850"/>
        <w:gridCol w:w="2520"/>
      </w:tblGrid>
      <w:tr w:rsidR="00D6676E" w:rsidRPr="00F52DEB">
        <w:trPr>
          <w:trHeight w:val="416"/>
        </w:trPr>
        <w:tc>
          <w:tcPr>
            <w:tcW w:w="832" w:type="dxa"/>
            <w:vAlign w:val="center"/>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α/α</w:t>
            </w:r>
          </w:p>
        </w:tc>
        <w:tc>
          <w:tcPr>
            <w:tcW w:w="1260" w:type="dxa"/>
            <w:vAlign w:val="center"/>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Κωδικός θέσης</w:t>
            </w:r>
          </w:p>
        </w:tc>
        <w:tc>
          <w:tcPr>
            <w:tcW w:w="3190" w:type="dxa"/>
            <w:vAlign w:val="center"/>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Κατηγορία - Ειδικότητα</w:t>
            </w:r>
          </w:p>
        </w:tc>
        <w:tc>
          <w:tcPr>
            <w:tcW w:w="1850" w:type="dxa"/>
            <w:vAlign w:val="center"/>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Θέσεις</w:t>
            </w:r>
          </w:p>
        </w:tc>
        <w:tc>
          <w:tcPr>
            <w:tcW w:w="2520" w:type="dxa"/>
            <w:vAlign w:val="center"/>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Διάρκεια σύμβασης</w:t>
            </w:r>
          </w:p>
        </w:tc>
      </w:tr>
      <w:tr w:rsidR="00D6676E" w:rsidRPr="00F52DEB">
        <w:tc>
          <w:tcPr>
            <w:tcW w:w="832" w:type="dxa"/>
            <w:vAlign w:val="center"/>
          </w:tcPr>
          <w:p w:rsidR="00D6676E" w:rsidRPr="00F52DEB" w:rsidRDefault="00D6676E" w:rsidP="00A87941">
            <w:pPr>
              <w:spacing w:line="240" w:lineRule="atLeast"/>
              <w:jc w:val="both"/>
              <w:rPr>
                <w:rFonts w:ascii="Arial" w:hAnsi="Arial" w:cs="Arial"/>
                <w:sz w:val="20"/>
                <w:szCs w:val="20"/>
              </w:rPr>
            </w:pPr>
            <w:r w:rsidRPr="00F52DEB">
              <w:rPr>
                <w:rFonts w:ascii="Arial" w:hAnsi="Arial" w:cs="Arial"/>
                <w:sz w:val="20"/>
                <w:szCs w:val="20"/>
              </w:rPr>
              <w:t>1</w:t>
            </w:r>
          </w:p>
        </w:tc>
        <w:tc>
          <w:tcPr>
            <w:tcW w:w="1260" w:type="dxa"/>
            <w:vAlign w:val="center"/>
          </w:tcPr>
          <w:p w:rsidR="00D6676E" w:rsidRPr="00F52DEB" w:rsidRDefault="00D6676E" w:rsidP="00A87941">
            <w:pPr>
              <w:spacing w:line="240" w:lineRule="atLeast"/>
              <w:jc w:val="both"/>
              <w:rPr>
                <w:rFonts w:ascii="Arial" w:hAnsi="Arial" w:cs="Arial"/>
                <w:sz w:val="20"/>
                <w:szCs w:val="20"/>
              </w:rPr>
            </w:pPr>
            <w:r w:rsidRPr="00F52DEB">
              <w:rPr>
                <w:rFonts w:ascii="Arial" w:hAnsi="Arial" w:cs="Arial"/>
                <w:sz w:val="20"/>
                <w:szCs w:val="20"/>
              </w:rPr>
              <w:t>108</w:t>
            </w:r>
          </w:p>
        </w:tc>
        <w:tc>
          <w:tcPr>
            <w:tcW w:w="3190" w:type="dxa"/>
            <w:vAlign w:val="center"/>
          </w:tcPr>
          <w:p w:rsidR="00D6676E" w:rsidRPr="00F52DEB" w:rsidRDefault="00D6676E" w:rsidP="00A87941">
            <w:pPr>
              <w:spacing w:line="240" w:lineRule="atLeast"/>
              <w:jc w:val="both"/>
              <w:rPr>
                <w:rFonts w:ascii="Arial" w:hAnsi="Arial" w:cs="Arial"/>
                <w:sz w:val="20"/>
                <w:szCs w:val="20"/>
              </w:rPr>
            </w:pPr>
            <w:r w:rsidRPr="00F52DEB">
              <w:rPr>
                <w:rFonts w:ascii="Arial" w:hAnsi="Arial" w:cs="Arial"/>
                <w:sz w:val="20"/>
                <w:szCs w:val="20"/>
              </w:rPr>
              <w:t>Τ.Ε. Νοσηλευτικής</w:t>
            </w:r>
          </w:p>
        </w:tc>
        <w:tc>
          <w:tcPr>
            <w:tcW w:w="1850" w:type="dxa"/>
            <w:vAlign w:val="center"/>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sz w:val="20"/>
                <w:szCs w:val="20"/>
              </w:rPr>
              <w:t>Μία (1)</w:t>
            </w:r>
          </w:p>
        </w:tc>
        <w:tc>
          <w:tcPr>
            <w:tcW w:w="2520" w:type="dxa"/>
            <w:vAlign w:val="center"/>
          </w:tcPr>
          <w:p w:rsidR="00D6676E" w:rsidRPr="00F52DEB" w:rsidRDefault="00D6676E" w:rsidP="00A87941">
            <w:pPr>
              <w:spacing w:line="240" w:lineRule="atLeast"/>
              <w:jc w:val="both"/>
              <w:rPr>
                <w:rFonts w:ascii="Arial" w:hAnsi="Arial" w:cs="Arial"/>
                <w:sz w:val="20"/>
                <w:szCs w:val="20"/>
              </w:rPr>
            </w:pPr>
            <w:r w:rsidRPr="00F52DEB">
              <w:rPr>
                <w:rFonts w:ascii="Arial" w:hAnsi="Arial" w:cs="Arial"/>
                <w:sz w:val="20"/>
                <w:szCs w:val="20"/>
              </w:rPr>
              <w:t>Έως 30-09-202</w:t>
            </w:r>
            <w:r w:rsidR="00662AFD" w:rsidRPr="00F52DEB">
              <w:rPr>
                <w:rFonts w:ascii="Arial" w:hAnsi="Arial" w:cs="Arial"/>
                <w:sz w:val="20"/>
                <w:szCs w:val="20"/>
              </w:rPr>
              <w:t>1</w:t>
            </w:r>
          </w:p>
        </w:tc>
      </w:tr>
      <w:tr w:rsidR="00662AFD" w:rsidRPr="00F52DEB">
        <w:tc>
          <w:tcPr>
            <w:tcW w:w="832" w:type="dxa"/>
            <w:vAlign w:val="center"/>
          </w:tcPr>
          <w:p w:rsidR="00662AFD" w:rsidRPr="00F52DEB" w:rsidRDefault="00662AFD" w:rsidP="00A87941">
            <w:pPr>
              <w:spacing w:line="240" w:lineRule="atLeast"/>
              <w:jc w:val="both"/>
              <w:rPr>
                <w:rFonts w:ascii="Arial" w:hAnsi="Arial" w:cs="Arial"/>
                <w:sz w:val="20"/>
                <w:szCs w:val="20"/>
              </w:rPr>
            </w:pPr>
            <w:r w:rsidRPr="00F52DEB">
              <w:rPr>
                <w:rFonts w:ascii="Arial" w:hAnsi="Arial" w:cs="Arial"/>
                <w:sz w:val="20"/>
                <w:szCs w:val="20"/>
              </w:rPr>
              <w:t>2</w:t>
            </w:r>
          </w:p>
        </w:tc>
        <w:tc>
          <w:tcPr>
            <w:tcW w:w="1260" w:type="dxa"/>
            <w:vAlign w:val="center"/>
          </w:tcPr>
          <w:p w:rsidR="00662AFD" w:rsidRPr="00F52DEB" w:rsidRDefault="00662AFD" w:rsidP="00A87941">
            <w:pPr>
              <w:spacing w:line="240" w:lineRule="atLeast"/>
              <w:jc w:val="both"/>
              <w:rPr>
                <w:rFonts w:ascii="Arial" w:hAnsi="Arial" w:cs="Arial"/>
                <w:sz w:val="20"/>
                <w:szCs w:val="20"/>
              </w:rPr>
            </w:pPr>
            <w:r w:rsidRPr="00F52DEB">
              <w:rPr>
                <w:rFonts w:ascii="Arial" w:hAnsi="Arial" w:cs="Arial"/>
                <w:sz w:val="20"/>
                <w:szCs w:val="20"/>
              </w:rPr>
              <w:t>109</w:t>
            </w:r>
          </w:p>
        </w:tc>
        <w:tc>
          <w:tcPr>
            <w:tcW w:w="3190" w:type="dxa"/>
            <w:vAlign w:val="center"/>
          </w:tcPr>
          <w:p w:rsidR="00662AFD" w:rsidRPr="00F52DEB" w:rsidRDefault="00662AFD" w:rsidP="00A87941">
            <w:pPr>
              <w:spacing w:line="240" w:lineRule="atLeast"/>
              <w:jc w:val="both"/>
              <w:rPr>
                <w:rFonts w:ascii="Arial" w:hAnsi="Arial" w:cs="Arial"/>
                <w:sz w:val="20"/>
                <w:szCs w:val="20"/>
              </w:rPr>
            </w:pPr>
            <w:r w:rsidRPr="00F52DEB">
              <w:rPr>
                <w:rFonts w:ascii="Arial" w:hAnsi="Arial" w:cs="Arial"/>
                <w:sz w:val="20"/>
                <w:szCs w:val="20"/>
              </w:rPr>
              <w:t>Δ.Ε. Βοηθών Νοσοκόμων</w:t>
            </w:r>
          </w:p>
        </w:tc>
        <w:tc>
          <w:tcPr>
            <w:tcW w:w="1850" w:type="dxa"/>
            <w:vAlign w:val="center"/>
          </w:tcPr>
          <w:p w:rsidR="00662AFD" w:rsidRPr="00F52DEB" w:rsidRDefault="00662AFD" w:rsidP="00A87941">
            <w:pPr>
              <w:spacing w:line="240" w:lineRule="atLeast"/>
              <w:jc w:val="both"/>
              <w:rPr>
                <w:rFonts w:ascii="Arial" w:hAnsi="Arial" w:cs="Arial"/>
                <w:sz w:val="20"/>
                <w:szCs w:val="20"/>
              </w:rPr>
            </w:pPr>
            <w:r w:rsidRPr="00F52DEB">
              <w:rPr>
                <w:rFonts w:ascii="Arial" w:hAnsi="Arial" w:cs="Arial"/>
                <w:sz w:val="20"/>
                <w:szCs w:val="20"/>
              </w:rPr>
              <w:t>Μία (1)</w:t>
            </w:r>
          </w:p>
        </w:tc>
        <w:tc>
          <w:tcPr>
            <w:tcW w:w="2520" w:type="dxa"/>
            <w:vAlign w:val="center"/>
          </w:tcPr>
          <w:p w:rsidR="00662AFD" w:rsidRPr="00F52DEB" w:rsidRDefault="00662AFD" w:rsidP="00A87941">
            <w:pPr>
              <w:spacing w:line="240" w:lineRule="atLeast"/>
              <w:jc w:val="both"/>
              <w:rPr>
                <w:rFonts w:ascii="Arial" w:hAnsi="Arial" w:cs="Arial"/>
                <w:sz w:val="20"/>
                <w:szCs w:val="20"/>
              </w:rPr>
            </w:pPr>
            <w:r w:rsidRPr="00F52DEB">
              <w:rPr>
                <w:rFonts w:ascii="Arial" w:hAnsi="Arial" w:cs="Arial"/>
                <w:sz w:val="20"/>
                <w:szCs w:val="20"/>
              </w:rPr>
              <w:t>Έως 30-09-2021</w:t>
            </w:r>
          </w:p>
        </w:tc>
      </w:tr>
    </w:tbl>
    <w:p w:rsidR="00D6676E" w:rsidRPr="00F52DEB" w:rsidRDefault="00D6676E" w:rsidP="00A87941">
      <w:pPr>
        <w:spacing w:line="240" w:lineRule="atLeast"/>
        <w:jc w:val="both"/>
        <w:rPr>
          <w:rFonts w:ascii="Arial" w:hAnsi="Arial" w:cs="Arial"/>
          <w:b/>
          <w:bCs/>
          <w:sz w:val="22"/>
          <w:szCs w:val="22"/>
        </w:rPr>
      </w:pPr>
    </w:p>
    <w:p w:rsidR="00D6676E" w:rsidRPr="00F52DEB" w:rsidRDefault="00D6676E" w:rsidP="00A87941">
      <w:pPr>
        <w:spacing w:line="240" w:lineRule="atLeast"/>
        <w:ind w:left="-284"/>
        <w:jc w:val="both"/>
        <w:rPr>
          <w:rFonts w:ascii="Arial" w:hAnsi="Arial" w:cs="Arial"/>
          <w:b/>
          <w:bCs/>
          <w:sz w:val="22"/>
          <w:szCs w:val="22"/>
        </w:rPr>
      </w:pPr>
    </w:p>
    <w:p w:rsidR="00D6676E" w:rsidRPr="00F52DEB" w:rsidRDefault="00662AFD" w:rsidP="00A87941">
      <w:pPr>
        <w:spacing w:line="240" w:lineRule="atLeast"/>
        <w:ind w:left="142"/>
        <w:jc w:val="both"/>
        <w:rPr>
          <w:rFonts w:ascii="Arial" w:hAnsi="Arial" w:cs="Arial"/>
          <w:b/>
          <w:bCs/>
          <w:sz w:val="22"/>
          <w:szCs w:val="22"/>
        </w:rPr>
      </w:pPr>
      <w:r w:rsidRPr="00F52DEB">
        <w:rPr>
          <w:rFonts w:ascii="Arial" w:hAnsi="Arial" w:cs="Arial"/>
          <w:b/>
          <w:bCs/>
          <w:sz w:val="22"/>
          <w:szCs w:val="22"/>
        </w:rPr>
        <w:t xml:space="preserve">   </w:t>
      </w:r>
      <w:r w:rsidR="00F70D4E" w:rsidRPr="00F52DEB">
        <w:rPr>
          <w:rFonts w:ascii="Arial" w:hAnsi="Arial" w:cs="Arial"/>
          <w:b/>
          <w:bCs/>
          <w:sz w:val="22"/>
          <w:szCs w:val="22"/>
        </w:rPr>
        <w:t>Γ</w:t>
      </w:r>
      <w:r w:rsidR="00D6676E" w:rsidRPr="00F52DEB">
        <w:rPr>
          <w:rFonts w:ascii="Arial" w:hAnsi="Arial" w:cs="Arial"/>
          <w:b/>
          <w:bCs/>
          <w:sz w:val="22"/>
          <w:szCs w:val="22"/>
        </w:rPr>
        <w:t>. Για το Παράρτημα ΑμεΑ Χανίων Κρήτης.</w:t>
      </w:r>
    </w:p>
    <w:p w:rsidR="00D6676E" w:rsidRPr="00F52DEB" w:rsidRDefault="00D6676E" w:rsidP="00A87941">
      <w:pPr>
        <w:spacing w:line="240" w:lineRule="atLeast"/>
        <w:jc w:val="both"/>
        <w:rPr>
          <w:rFonts w:ascii="Arial" w:hAnsi="Arial" w:cs="Arial"/>
          <w:sz w:val="22"/>
          <w:szCs w:val="22"/>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260"/>
        <w:gridCol w:w="3240"/>
        <w:gridCol w:w="1897"/>
        <w:gridCol w:w="2410"/>
      </w:tblGrid>
      <w:tr w:rsidR="00D6676E" w:rsidRPr="00F52DEB">
        <w:tc>
          <w:tcPr>
            <w:tcW w:w="832" w:type="dxa"/>
            <w:vAlign w:val="center"/>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α/α</w:t>
            </w:r>
          </w:p>
        </w:tc>
        <w:tc>
          <w:tcPr>
            <w:tcW w:w="1260" w:type="dxa"/>
            <w:vAlign w:val="center"/>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Κωδικός θέσης</w:t>
            </w:r>
          </w:p>
        </w:tc>
        <w:tc>
          <w:tcPr>
            <w:tcW w:w="3240" w:type="dxa"/>
            <w:vAlign w:val="center"/>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Κατηγορία - Ειδικότητα</w:t>
            </w:r>
          </w:p>
        </w:tc>
        <w:tc>
          <w:tcPr>
            <w:tcW w:w="1897" w:type="dxa"/>
            <w:vAlign w:val="center"/>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Θέσεις</w:t>
            </w:r>
          </w:p>
        </w:tc>
        <w:tc>
          <w:tcPr>
            <w:tcW w:w="2410" w:type="dxa"/>
            <w:vAlign w:val="center"/>
          </w:tcPr>
          <w:p w:rsidR="00D6676E" w:rsidRPr="00F52DEB" w:rsidRDefault="00D6676E" w:rsidP="00A87941">
            <w:pPr>
              <w:spacing w:line="240" w:lineRule="atLeast"/>
              <w:jc w:val="both"/>
              <w:rPr>
                <w:rFonts w:ascii="Arial" w:hAnsi="Arial" w:cs="Arial"/>
                <w:b/>
                <w:bCs/>
                <w:sz w:val="20"/>
                <w:szCs w:val="20"/>
              </w:rPr>
            </w:pPr>
            <w:r w:rsidRPr="00F52DEB">
              <w:rPr>
                <w:rFonts w:ascii="Arial" w:hAnsi="Arial" w:cs="Arial"/>
                <w:b/>
                <w:bCs/>
                <w:sz w:val="20"/>
                <w:szCs w:val="20"/>
              </w:rPr>
              <w:t>Διάρκεια σύμβασης</w:t>
            </w:r>
          </w:p>
        </w:tc>
      </w:tr>
      <w:tr w:rsidR="00D6676E" w:rsidRPr="00F52DEB">
        <w:tc>
          <w:tcPr>
            <w:tcW w:w="832" w:type="dxa"/>
            <w:vAlign w:val="center"/>
          </w:tcPr>
          <w:p w:rsidR="00D6676E" w:rsidRPr="00F52DEB" w:rsidRDefault="00D6676E" w:rsidP="00A87941">
            <w:pPr>
              <w:spacing w:line="240" w:lineRule="atLeast"/>
              <w:jc w:val="both"/>
              <w:rPr>
                <w:rFonts w:ascii="Arial" w:hAnsi="Arial" w:cs="Arial"/>
                <w:sz w:val="20"/>
                <w:szCs w:val="20"/>
              </w:rPr>
            </w:pPr>
            <w:r w:rsidRPr="00F52DEB">
              <w:rPr>
                <w:rFonts w:ascii="Arial" w:hAnsi="Arial" w:cs="Arial"/>
                <w:sz w:val="20"/>
                <w:szCs w:val="20"/>
              </w:rPr>
              <w:t>1</w:t>
            </w:r>
          </w:p>
        </w:tc>
        <w:tc>
          <w:tcPr>
            <w:tcW w:w="1260" w:type="dxa"/>
            <w:vAlign w:val="center"/>
          </w:tcPr>
          <w:p w:rsidR="00D6676E" w:rsidRPr="00F52DEB" w:rsidRDefault="00662AFD" w:rsidP="00A87941">
            <w:pPr>
              <w:spacing w:line="240" w:lineRule="atLeast"/>
              <w:jc w:val="both"/>
              <w:rPr>
                <w:rFonts w:ascii="Arial" w:hAnsi="Arial" w:cs="Arial"/>
                <w:sz w:val="20"/>
                <w:szCs w:val="20"/>
              </w:rPr>
            </w:pPr>
            <w:r w:rsidRPr="00F52DEB">
              <w:rPr>
                <w:rFonts w:ascii="Arial" w:hAnsi="Arial" w:cs="Arial"/>
                <w:sz w:val="20"/>
                <w:szCs w:val="20"/>
              </w:rPr>
              <w:t>115</w:t>
            </w:r>
          </w:p>
        </w:tc>
        <w:tc>
          <w:tcPr>
            <w:tcW w:w="3240" w:type="dxa"/>
            <w:vAlign w:val="center"/>
          </w:tcPr>
          <w:p w:rsidR="00D6676E" w:rsidRPr="00F52DEB" w:rsidRDefault="00662AFD" w:rsidP="00A87941">
            <w:pPr>
              <w:spacing w:line="240" w:lineRule="atLeast"/>
              <w:jc w:val="both"/>
              <w:rPr>
                <w:rFonts w:ascii="Arial" w:hAnsi="Arial" w:cs="Arial"/>
                <w:sz w:val="20"/>
                <w:szCs w:val="20"/>
              </w:rPr>
            </w:pPr>
            <w:r w:rsidRPr="00F52DEB">
              <w:rPr>
                <w:rFonts w:ascii="Arial" w:hAnsi="Arial" w:cs="Arial"/>
                <w:sz w:val="20"/>
                <w:szCs w:val="20"/>
              </w:rPr>
              <w:t>Δ.Ε. Βοηθών Νοσοκόμων</w:t>
            </w:r>
          </w:p>
        </w:tc>
        <w:tc>
          <w:tcPr>
            <w:tcW w:w="1897" w:type="dxa"/>
            <w:vAlign w:val="center"/>
          </w:tcPr>
          <w:p w:rsidR="00D6676E" w:rsidRPr="00F52DEB" w:rsidRDefault="00662AFD" w:rsidP="00A87941">
            <w:pPr>
              <w:spacing w:line="240" w:lineRule="atLeast"/>
              <w:jc w:val="both"/>
              <w:rPr>
                <w:rFonts w:ascii="Arial" w:hAnsi="Arial" w:cs="Arial"/>
                <w:sz w:val="20"/>
                <w:szCs w:val="20"/>
              </w:rPr>
            </w:pPr>
            <w:r w:rsidRPr="00F52DEB">
              <w:rPr>
                <w:rFonts w:ascii="Arial" w:hAnsi="Arial" w:cs="Arial"/>
                <w:sz w:val="20"/>
                <w:szCs w:val="20"/>
              </w:rPr>
              <w:t>Δύο (2)</w:t>
            </w:r>
          </w:p>
        </w:tc>
        <w:tc>
          <w:tcPr>
            <w:tcW w:w="2410" w:type="dxa"/>
            <w:vAlign w:val="center"/>
          </w:tcPr>
          <w:p w:rsidR="00D6676E" w:rsidRPr="00F52DEB" w:rsidRDefault="00D6676E" w:rsidP="00A87941">
            <w:pPr>
              <w:jc w:val="both"/>
              <w:rPr>
                <w:rFonts w:ascii="Arial" w:hAnsi="Arial" w:cs="Arial"/>
                <w:sz w:val="20"/>
                <w:szCs w:val="20"/>
              </w:rPr>
            </w:pPr>
            <w:r w:rsidRPr="00F52DEB">
              <w:rPr>
                <w:rFonts w:ascii="Arial" w:hAnsi="Arial" w:cs="Arial"/>
                <w:sz w:val="20"/>
                <w:szCs w:val="20"/>
              </w:rPr>
              <w:t>Έως 30-09-202</w:t>
            </w:r>
            <w:r w:rsidR="00662AFD" w:rsidRPr="00F52DEB">
              <w:rPr>
                <w:rFonts w:ascii="Arial" w:hAnsi="Arial" w:cs="Arial"/>
                <w:sz w:val="20"/>
                <w:szCs w:val="20"/>
              </w:rPr>
              <w:t>1</w:t>
            </w:r>
          </w:p>
        </w:tc>
      </w:tr>
    </w:tbl>
    <w:p w:rsidR="00D6676E" w:rsidRPr="00F52DEB" w:rsidRDefault="00D6676E" w:rsidP="00A87941">
      <w:pPr>
        <w:pStyle w:val="ad"/>
        <w:spacing w:line="240" w:lineRule="atLeast"/>
        <w:ind w:left="0"/>
        <w:jc w:val="both"/>
        <w:rPr>
          <w:rFonts w:ascii="Arial" w:hAnsi="Arial" w:cs="Arial"/>
          <w:b/>
          <w:bCs/>
          <w:sz w:val="22"/>
          <w:szCs w:val="22"/>
        </w:rPr>
      </w:pPr>
    </w:p>
    <w:p w:rsidR="00D6676E" w:rsidRPr="00F52DEB" w:rsidRDefault="00D6676E" w:rsidP="00A87941">
      <w:pPr>
        <w:spacing w:line="240" w:lineRule="atLeast"/>
        <w:ind w:left="-284"/>
        <w:jc w:val="both"/>
        <w:rPr>
          <w:rFonts w:ascii="Arial" w:hAnsi="Arial" w:cs="Arial"/>
          <w:b/>
          <w:bCs/>
          <w:sz w:val="22"/>
          <w:szCs w:val="22"/>
        </w:rPr>
      </w:pPr>
    </w:p>
    <w:p w:rsidR="00D6676E" w:rsidRPr="00F52DEB" w:rsidRDefault="00D6676E" w:rsidP="00A87941">
      <w:pPr>
        <w:pStyle w:val="ad"/>
        <w:spacing w:line="360" w:lineRule="auto"/>
        <w:ind w:left="-284"/>
        <w:jc w:val="both"/>
        <w:rPr>
          <w:rFonts w:ascii="Arial" w:hAnsi="Arial" w:cs="Arial"/>
          <w:b/>
          <w:bCs/>
          <w:sz w:val="22"/>
          <w:szCs w:val="22"/>
          <w:u w:val="single"/>
        </w:rPr>
      </w:pPr>
    </w:p>
    <w:p w:rsidR="00D6676E" w:rsidRPr="00F52DEB" w:rsidRDefault="00D6676E" w:rsidP="00A87941">
      <w:pPr>
        <w:pStyle w:val="ad"/>
        <w:spacing w:line="360" w:lineRule="auto"/>
        <w:ind w:left="-284"/>
        <w:jc w:val="both"/>
        <w:rPr>
          <w:rFonts w:ascii="Arial" w:hAnsi="Arial" w:cs="Arial"/>
          <w:b/>
          <w:bCs/>
          <w:sz w:val="22"/>
          <w:szCs w:val="22"/>
          <w:u w:val="single"/>
        </w:rPr>
      </w:pPr>
      <w:r w:rsidRPr="00F52DEB">
        <w:rPr>
          <w:rFonts w:ascii="Arial" w:hAnsi="Arial" w:cs="Arial"/>
          <w:b/>
          <w:bCs/>
          <w:sz w:val="22"/>
          <w:szCs w:val="22"/>
          <w:u w:val="single"/>
        </w:rPr>
        <w:t xml:space="preserve">ΠΡΟΫΠΟΘΕΣΕΙΣ ΣΥΜΜΕΤΟΧΗΣ </w:t>
      </w:r>
    </w:p>
    <w:p w:rsidR="00D6676E" w:rsidRPr="00F52DEB" w:rsidRDefault="00D6676E" w:rsidP="00A87941">
      <w:pPr>
        <w:pStyle w:val="ad"/>
        <w:spacing w:line="360" w:lineRule="auto"/>
        <w:ind w:left="-284"/>
        <w:jc w:val="both"/>
        <w:rPr>
          <w:rFonts w:ascii="Arial" w:hAnsi="Arial" w:cs="Arial"/>
          <w:b/>
          <w:bCs/>
          <w:sz w:val="22"/>
          <w:szCs w:val="22"/>
          <w:u w:val="single"/>
        </w:rPr>
      </w:pPr>
    </w:p>
    <w:p w:rsidR="00D6676E" w:rsidRPr="00F52DEB" w:rsidRDefault="00D6676E" w:rsidP="00A87941">
      <w:pPr>
        <w:autoSpaceDE w:val="0"/>
        <w:autoSpaceDN w:val="0"/>
        <w:adjustRightInd w:val="0"/>
        <w:spacing w:line="360" w:lineRule="auto"/>
        <w:ind w:left="-142" w:right="284"/>
        <w:jc w:val="both"/>
        <w:rPr>
          <w:rFonts w:ascii="Arial" w:hAnsi="Arial" w:cs="Arial"/>
          <w:sz w:val="22"/>
          <w:szCs w:val="22"/>
        </w:rPr>
      </w:pPr>
      <w:r w:rsidRPr="00F52DEB">
        <w:rPr>
          <w:rFonts w:ascii="Arial" w:hAnsi="Arial" w:cs="Arial"/>
          <w:sz w:val="22"/>
          <w:szCs w:val="22"/>
        </w:rPr>
        <w:t>Δικαίωμα συμμετοχής στην προκήρυξη για πρόσληψη επικουρικού προσωπικού έχουν όλοι όσοι πληρούν σωρευτικά τις ακόλουθες προϋποθέσεις:</w:t>
      </w:r>
    </w:p>
    <w:p w:rsidR="00D6676E" w:rsidRPr="00F52DEB" w:rsidRDefault="00D6676E" w:rsidP="00A87941">
      <w:pPr>
        <w:autoSpaceDE w:val="0"/>
        <w:autoSpaceDN w:val="0"/>
        <w:adjustRightInd w:val="0"/>
        <w:spacing w:line="360" w:lineRule="auto"/>
        <w:ind w:left="-142" w:right="284"/>
        <w:jc w:val="both"/>
        <w:rPr>
          <w:rFonts w:ascii="Arial" w:hAnsi="Arial" w:cs="Arial"/>
          <w:sz w:val="22"/>
          <w:szCs w:val="22"/>
        </w:rPr>
      </w:pPr>
      <w:r w:rsidRPr="00F52DEB">
        <w:rPr>
          <w:rFonts w:ascii="Arial" w:hAnsi="Arial" w:cs="Arial"/>
          <w:b/>
          <w:bCs/>
          <w:sz w:val="22"/>
          <w:szCs w:val="22"/>
        </w:rPr>
        <w:t>1.</w:t>
      </w:r>
      <w:r w:rsidRPr="00F52DEB">
        <w:rPr>
          <w:rFonts w:ascii="Arial" w:hAnsi="Arial" w:cs="Arial"/>
          <w:sz w:val="22"/>
          <w:szCs w:val="22"/>
        </w:rPr>
        <w:t xml:space="preserve"> Έχουν συμπληρώσει το 18° έτος της ηλικίας τους και δεν έχουν υπερβεί το 65° έτος.</w:t>
      </w:r>
    </w:p>
    <w:p w:rsidR="00D6676E" w:rsidRPr="00F52DEB" w:rsidRDefault="00D6676E" w:rsidP="00A87941">
      <w:pPr>
        <w:autoSpaceDE w:val="0"/>
        <w:autoSpaceDN w:val="0"/>
        <w:adjustRightInd w:val="0"/>
        <w:spacing w:line="360" w:lineRule="auto"/>
        <w:ind w:left="-142" w:right="284"/>
        <w:jc w:val="both"/>
        <w:rPr>
          <w:rFonts w:ascii="Arial" w:hAnsi="Arial" w:cs="Arial"/>
          <w:sz w:val="22"/>
          <w:szCs w:val="22"/>
        </w:rPr>
      </w:pPr>
      <w:r w:rsidRPr="00F52DEB">
        <w:rPr>
          <w:rFonts w:ascii="Arial" w:hAnsi="Arial" w:cs="Arial"/>
          <w:b/>
          <w:bCs/>
          <w:sz w:val="22"/>
          <w:szCs w:val="22"/>
        </w:rPr>
        <w:t>2.</w:t>
      </w:r>
      <w:r w:rsidRPr="00F52DEB">
        <w:rPr>
          <w:rFonts w:ascii="Arial" w:hAnsi="Arial" w:cs="Arial"/>
          <w:sz w:val="22"/>
          <w:szCs w:val="22"/>
        </w:rPr>
        <w:t xml:space="preserve"> Είναι Έλληνες πολίτες ή πολίτες κρατών – μελών της Ευρωπαϊκής Ένωσης, υπό τους περιορισμούς του άρθρου 1 παρ. 1 του ν. 2431/1996, ή Βορειοηπειρώτες, Κύπριοι ομογενείς και ομογενείς αλλοδαποί που προέρχονται από την Κωνσταντινούπολη και από τα νησιά Ίμβρο και Τένεδο και ομογενείς εξ Αιγύπτου, χωρίς να απαιτείται πιστοποιητικό ελληνικής ιθαγένειας, υπό την προϋπόθεση ότι η ιδιότητα τους ως Ελλήνων, κατά το γένος και τη συνείδηση, αποδεικνύεται με άλλους τρόπους (ν.δ. 3832/1958). </w:t>
      </w:r>
    </w:p>
    <w:p w:rsidR="00D6676E" w:rsidRPr="00F52DEB" w:rsidRDefault="00D6676E" w:rsidP="00A87941">
      <w:pPr>
        <w:autoSpaceDE w:val="0"/>
        <w:autoSpaceDN w:val="0"/>
        <w:adjustRightInd w:val="0"/>
        <w:spacing w:line="360" w:lineRule="auto"/>
        <w:ind w:left="-142" w:right="284"/>
        <w:jc w:val="both"/>
        <w:rPr>
          <w:rFonts w:ascii="Arial" w:hAnsi="Arial" w:cs="Arial"/>
          <w:sz w:val="22"/>
          <w:szCs w:val="22"/>
        </w:rPr>
      </w:pPr>
      <w:r w:rsidRPr="00F52DEB">
        <w:rPr>
          <w:rFonts w:ascii="Arial" w:hAnsi="Arial" w:cs="Arial"/>
          <w:sz w:val="22"/>
          <w:szCs w:val="22"/>
        </w:rPr>
        <w:t>Για τους υποψηφίους χωρίς ελληνική ιθαγένεια απαιτείται η γνώση της ελληνικής γλώσσας σε βαθμό επαρκή για την άσκηση των καθηκόντων της οικείας ειδικότητας.</w:t>
      </w:r>
    </w:p>
    <w:p w:rsidR="00D6676E" w:rsidRPr="00F52DEB" w:rsidRDefault="00D6676E" w:rsidP="00A87941">
      <w:pPr>
        <w:autoSpaceDE w:val="0"/>
        <w:autoSpaceDN w:val="0"/>
        <w:adjustRightInd w:val="0"/>
        <w:spacing w:line="360" w:lineRule="auto"/>
        <w:ind w:left="-142" w:right="284"/>
        <w:jc w:val="both"/>
        <w:rPr>
          <w:rFonts w:ascii="Arial" w:hAnsi="Arial" w:cs="Arial"/>
          <w:sz w:val="22"/>
          <w:szCs w:val="22"/>
        </w:rPr>
      </w:pPr>
      <w:r w:rsidRPr="00F52DEB">
        <w:rPr>
          <w:rFonts w:ascii="Arial" w:hAnsi="Arial" w:cs="Arial"/>
          <w:sz w:val="22"/>
          <w:szCs w:val="22"/>
        </w:rPr>
        <w:t>Για την απόδειξη της γνώσης της ελληνικής γλώσσας απαιτείται πιστοποιητικό ελληνομάθειας (ν. 4027/2011, άρθρο 9), που χορηγείται από το Κέντρο Ελληνικής Γλώσσας: α) ΥΠ.Π.Ε.Θ. Ανδρέα Παπανδρέου 37, Τ.Κ 151 80 Αθήνα, τηλ. 210-3443384 και 210-3442322 και β) Καραμαούνα 1, Πλ. Σκρά, Τ.Κ. 55132 Θεσσαλονίκη, τηλ. 2313331540, των κατωτέρω επιπέδων του Συμβουλίου της Ευρώπης:</w:t>
      </w:r>
    </w:p>
    <w:p w:rsidR="00D6676E" w:rsidRPr="00F52DEB" w:rsidRDefault="00D6676E" w:rsidP="00A87941">
      <w:pPr>
        <w:autoSpaceDE w:val="0"/>
        <w:autoSpaceDN w:val="0"/>
        <w:adjustRightInd w:val="0"/>
        <w:spacing w:line="360" w:lineRule="auto"/>
        <w:ind w:left="-142" w:right="284"/>
        <w:jc w:val="both"/>
        <w:rPr>
          <w:rFonts w:ascii="Arial" w:hAnsi="Arial" w:cs="Arial"/>
          <w:sz w:val="22"/>
          <w:szCs w:val="22"/>
        </w:rPr>
      </w:pPr>
      <w:r w:rsidRPr="00F52DEB">
        <w:rPr>
          <w:rFonts w:ascii="Arial" w:hAnsi="Arial" w:cs="Arial"/>
          <w:sz w:val="22"/>
          <w:szCs w:val="22"/>
        </w:rPr>
        <w:t>• Β ΕΠΙΠΕΔΟ ή Β1 ΕΠΙΠΕΔΟ: Για την κατηγορία Δευτεροβάθμιας Εκπαίδευσης (Δ.Ε.) μη Διοικητικού Προσωπικού.</w:t>
      </w:r>
    </w:p>
    <w:p w:rsidR="00D6676E" w:rsidRPr="00F52DEB" w:rsidRDefault="00D6676E" w:rsidP="00A87941">
      <w:pPr>
        <w:autoSpaceDE w:val="0"/>
        <w:autoSpaceDN w:val="0"/>
        <w:adjustRightInd w:val="0"/>
        <w:spacing w:line="360" w:lineRule="auto"/>
        <w:ind w:left="-142" w:right="284"/>
        <w:jc w:val="both"/>
        <w:rPr>
          <w:rFonts w:ascii="Arial" w:hAnsi="Arial" w:cs="Arial"/>
          <w:sz w:val="22"/>
          <w:szCs w:val="22"/>
        </w:rPr>
      </w:pPr>
      <w:r w:rsidRPr="00F52DEB">
        <w:rPr>
          <w:rFonts w:ascii="Arial" w:hAnsi="Arial" w:cs="Arial"/>
          <w:sz w:val="22"/>
          <w:szCs w:val="22"/>
        </w:rPr>
        <w:t>• Γ ΕΠΙΠΕΔΟ ή Β2 ΕΠΙΠΕΔΟ: Για τις κατηγορίες Πανεπιστημιακής (Π.Ε.) και Τεχνολογικής Εκπαίδευσης (Τ.Ε.) μη Διοικητικού Προσωπικού και για την Κατηγορία Δευτεροβάθμιας Εκπαίδευσης (Δ.Ε.) Διοικητικού Προσωπικού.</w:t>
      </w:r>
    </w:p>
    <w:p w:rsidR="00D6676E" w:rsidRPr="00F52DEB" w:rsidRDefault="00D6676E" w:rsidP="00A87941">
      <w:pPr>
        <w:autoSpaceDE w:val="0"/>
        <w:autoSpaceDN w:val="0"/>
        <w:adjustRightInd w:val="0"/>
        <w:spacing w:line="360" w:lineRule="auto"/>
        <w:ind w:left="-142" w:right="284"/>
        <w:jc w:val="both"/>
        <w:rPr>
          <w:rFonts w:ascii="Arial" w:hAnsi="Arial" w:cs="Arial"/>
          <w:sz w:val="22"/>
          <w:szCs w:val="22"/>
        </w:rPr>
      </w:pPr>
      <w:r w:rsidRPr="00F52DEB">
        <w:rPr>
          <w:rFonts w:ascii="Arial" w:hAnsi="Arial" w:cs="Arial"/>
          <w:sz w:val="22"/>
          <w:szCs w:val="22"/>
        </w:rPr>
        <w:t xml:space="preserve">• Δ ΕΠΙΠΕΔΟ ή Γ1 ΕΠΙΠΕΔΟ: Για τις Κατηγορίες Πανεπιστημιακής (Π.Ε.) και Τεχνολογικής   Εκπαίδευσης (Τ.Ε.) Διοικητικού Προσωπικού. </w:t>
      </w:r>
    </w:p>
    <w:p w:rsidR="00D6676E" w:rsidRPr="00F52DEB" w:rsidRDefault="00D6676E" w:rsidP="00A87941">
      <w:pPr>
        <w:autoSpaceDE w:val="0"/>
        <w:autoSpaceDN w:val="0"/>
        <w:adjustRightInd w:val="0"/>
        <w:spacing w:line="360" w:lineRule="auto"/>
        <w:ind w:left="-142" w:right="284"/>
        <w:jc w:val="both"/>
        <w:rPr>
          <w:rFonts w:ascii="Arial" w:hAnsi="Arial" w:cs="Arial"/>
          <w:sz w:val="22"/>
          <w:szCs w:val="22"/>
        </w:rPr>
      </w:pPr>
      <w:r w:rsidRPr="00F52DEB">
        <w:rPr>
          <w:rFonts w:ascii="Arial" w:hAnsi="Arial" w:cs="Arial"/>
          <w:sz w:val="22"/>
          <w:szCs w:val="22"/>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D6676E" w:rsidRPr="00F52DEB" w:rsidRDefault="00D6676E" w:rsidP="00A87941">
      <w:pPr>
        <w:autoSpaceDE w:val="0"/>
        <w:autoSpaceDN w:val="0"/>
        <w:adjustRightInd w:val="0"/>
        <w:spacing w:line="360" w:lineRule="auto"/>
        <w:ind w:left="-142" w:right="284"/>
        <w:jc w:val="both"/>
        <w:rPr>
          <w:rFonts w:ascii="Arial" w:hAnsi="Arial" w:cs="Arial"/>
          <w:sz w:val="22"/>
          <w:szCs w:val="22"/>
        </w:rPr>
      </w:pPr>
      <w:r w:rsidRPr="00F52DEB">
        <w:rPr>
          <w:rFonts w:ascii="Arial" w:hAnsi="Arial" w:cs="Arial"/>
          <w:sz w:val="22"/>
          <w:szCs w:val="22"/>
        </w:rPr>
        <w:t xml:space="preserve">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 Δεν απαιτείται η απόδειξη γνώσης της ελληνικής γλώσσας </w:t>
      </w:r>
      <w:r w:rsidRPr="00F52DEB">
        <w:rPr>
          <w:rFonts w:ascii="Arial" w:hAnsi="Arial" w:cs="Arial"/>
          <w:sz w:val="22"/>
          <w:szCs w:val="22"/>
        </w:rPr>
        <w:lastRenderedPageBreak/>
        <w:t>για Βορειοηπειρώτες, Κύπριους ομογενείς και ομογενείς αλλοδαπούς που προέρχονται από την Κωνσταντινούπολη και από τα νησιά Ίμβρο και Τένεδο.</w:t>
      </w:r>
    </w:p>
    <w:p w:rsidR="00D6676E" w:rsidRPr="00F52DEB" w:rsidRDefault="00D6676E" w:rsidP="00A87941">
      <w:pPr>
        <w:autoSpaceDE w:val="0"/>
        <w:autoSpaceDN w:val="0"/>
        <w:adjustRightInd w:val="0"/>
        <w:spacing w:line="360" w:lineRule="auto"/>
        <w:ind w:left="-180" w:right="284"/>
        <w:jc w:val="both"/>
        <w:rPr>
          <w:rFonts w:ascii="Arial" w:hAnsi="Arial" w:cs="Arial"/>
          <w:sz w:val="22"/>
          <w:szCs w:val="22"/>
        </w:rPr>
      </w:pPr>
      <w:r w:rsidRPr="00F52DEB">
        <w:rPr>
          <w:rFonts w:ascii="Arial" w:hAnsi="Arial" w:cs="Arial"/>
          <w:b/>
          <w:bCs/>
          <w:sz w:val="22"/>
          <w:szCs w:val="22"/>
        </w:rPr>
        <w:t>3</w:t>
      </w:r>
      <w:r w:rsidRPr="00F52DEB">
        <w:rPr>
          <w:rFonts w:ascii="Arial" w:hAnsi="Arial" w:cs="Arial"/>
          <w:sz w:val="22"/>
          <w:szCs w:val="22"/>
        </w:rPr>
        <w:t xml:space="preserve">. Οι άνδρες μέχρι την ημερομηνία υποβολής της ηλεκτρονικής αίτησης να έχουν εκπληρώσει τις στρατιωτικές τους υποχρεώσεις ή έχουν απαλλαγεί νόμιμα από αυτές ή η εκπλήρωση των στρατιωτικών τους υποχρεώσεων έχει νομίμως αναβληθεί μέχρι ημερομηνία που έπεται της 30ης.9.2020. </w:t>
      </w:r>
    </w:p>
    <w:p w:rsidR="00D6676E" w:rsidRPr="00F52DEB" w:rsidRDefault="00D6676E" w:rsidP="00A87941">
      <w:pPr>
        <w:autoSpaceDE w:val="0"/>
        <w:autoSpaceDN w:val="0"/>
        <w:adjustRightInd w:val="0"/>
        <w:spacing w:line="360" w:lineRule="auto"/>
        <w:ind w:right="284"/>
        <w:jc w:val="both"/>
        <w:rPr>
          <w:rFonts w:ascii="Arial" w:hAnsi="Arial" w:cs="Arial"/>
          <w:sz w:val="22"/>
          <w:szCs w:val="22"/>
        </w:rPr>
      </w:pPr>
      <w:r w:rsidRPr="00F52DEB">
        <w:rPr>
          <w:rFonts w:ascii="Arial" w:hAnsi="Arial" w:cs="Arial"/>
          <w:sz w:val="22"/>
          <w:szCs w:val="22"/>
        </w:rPr>
        <w:t>Δεν απαιτείται εκπλήρωση των στρατιωτικών υποχρεώσεων:</w:t>
      </w:r>
    </w:p>
    <w:p w:rsidR="00D6676E" w:rsidRPr="00F52DEB" w:rsidRDefault="00D6676E" w:rsidP="00A87941">
      <w:pPr>
        <w:autoSpaceDE w:val="0"/>
        <w:autoSpaceDN w:val="0"/>
        <w:adjustRightInd w:val="0"/>
        <w:spacing w:line="360" w:lineRule="auto"/>
        <w:ind w:right="284"/>
        <w:jc w:val="both"/>
        <w:rPr>
          <w:rFonts w:ascii="Arial" w:hAnsi="Arial" w:cs="Arial"/>
          <w:sz w:val="22"/>
          <w:szCs w:val="22"/>
        </w:rPr>
      </w:pPr>
      <w:r w:rsidRPr="00F52DEB">
        <w:rPr>
          <w:rFonts w:ascii="Arial" w:hAnsi="Arial" w:cs="Arial"/>
          <w:sz w:val="22"/>
          <w:szCs w:val="22"/>
        </w:rPr>
        <w:t>α) Για τους υποψηφίους της ειδικότητας ΔΕ Βοηθών Νοσοκόμων, εάν είναι απόφοιτοι Νοσηλευτικών Σχολών και ευρίσκονται νομίμως εκτός στρατεύματος (άρθρο 54 παρ. 2 του ν. 1759/1988 με το οποίο ορίζεται ως κατώτατο όριο ηλικίας διορισμού για τους αποφοίτους Νοσηλευτικών Σχολών το 16ο έτος της ηλικίας χωρίς την υποχρέωση εκπλήρωσης των στρατιωτικών υποχρεώσεων προκειμένου για τους άρρενες).</w:t>
      </w:r>
    </w:p>
    <w:p w:rsidR="00D6676E" w:rsidRPr="00F52DEB" w:rsidRDefault="00D6676E" w:rsidP="00A87941">
      <w:pPr>
        <w:autoSpaceDE w:val="0"/>
        <w:autoSpaceDN w:val="0"/>
        <w:adjustRightInd w:val="0"/>
        <w:spacing w:line="360" w:lineRule="auto"/>
        <w:ind w:right="284"/>
        <w:jc w:val="both"/>
        <w:rPr>
          <w:rFonts w:ascii="Arial" w:hAnsi="Arial" w:cs="Arial"/>
          <w:sz w:val="22"/>
          <w:szCs w:val="22"/>
        </w:rPr>
      </w:pPr>
      <w:r w:rsidRPr="00F52DEB">
        <w:rPr>
          <w:rFonts w:ascii="Arial" w:hAnsi="Arial" w:cs="Arial"/>
          <w:sz w:val="22"/>
          <w:szCs w:val="22"/>
        </w:rPr>
        <w:t>β) Για τους πολίτες κράτους της Ευρωπαϊκής Ένωσης, για τους οποίους δεν προβλέπεται στη χώρα τους τέτοια υποχρέωση και έχουν πολιτογραφηθεί ως Έλληνες πολίτες.</w:t>
      </w:r>
    </w:p>
    <w:p w:rsidR="00D6676E" w:rsidRPr="00F52DEB" w:rsidRDefault="00D6676E" w:rsidP="00A87941">
      <w:pPr>
        <w:autoSpaceDE w:val="0"/>
        <w:autoSpaceDN w:val="0"/>
        <w:adjustRightInd w:val="0"/>
        <w:spacing w:line="360" w:lineRule="auto"/>
        <w:ind w:right="284"/>
        <w:jc w:val="both"/>
        <w:rPr>
          <w:rFonts w:ascii="Arial" w:hAnsi="Arial" w:cs="Arial"/>
          <w:sz w:val="22"/>
          <w:szCs w:val="22"/>
        </w:rPr>
      </w:pPr>
      <w:r w:rsidRPr="00F52DEB">
        <w:rPr>
          <w:rFonts w:ascii="Arial" w:hAnsi="Arial" w:cs="Arial"/>
          <w:b/>
          <w:bCs/>
          <w:sz w:val="22"/>
          <w:szCs w:val="22"/>
        </w:rPr>
        <w:t>4.</w:t>
      </w:r>
      <w:r w:rsidRPr="00F52DEB">
        <w:rPr>
          <w:rFonts w:ascii="Arial" w:hAnsi="Arial" w:cs="Arial"/>
          <w:sz w:val="22"/>
          <w:szCs w:val="22"/>
        </w:rPr>
        <w:t xml:space="preserve"> Δεν έχουν κώλυμα πρόσληψης (άρθρο 8 ν. 3528/2007), ούτε κατά το χρόνο λήξης της προθεσμίας υποβολής των αιτήσεων, ούτε κατά το χρόνο του διορισμού, ήτοι:</w:t>
      </w:r>
    </w:p>
    <w:p w:rsidR="00D6676E" w:rsidRPr="00F52DEB" w:rsidRDefault="00D6676E" w:rsidP="00A87941">
      <w:pPr>
        <w:autoSpaceDE w:val="0"/>
        <w:autoSpaceDN w:val="0"/>
        <w:adjustRightInd w:val="0"/>
        <w:spacing w:line="360" w:lineRule="auto"/>
        <w:ind w:right="284"/>
        <w:jc w:val="both"/>
        <w:rPr>
          <w:rFonts w:ascii="Arial" w:hAnsi="Arial" w:cs="Arial"/>
          <w:sz w:val="22"/>
          <w:szCs w:val="22"/>
        </w:rPr>
      </w:pPr>
      <w:r w:rsidRPr="00F52DEB">
        <w:rPr>
          <w:rFonts w:ascii="Arial" w:hAnsi="Arial" w:cs="Arial"/>
          <w:sz w:val="22"/>
          <w:szCs w:val="22"/>
        </w:rPr>
        <w:t>α) Δεν έχουν καταδικαστεί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έγκλημα οικονομικής εκμετάλλευσης της γενετήσιας ζωής.</w:t>
      </w:r>
    </w:p>
    <w:p w:rsidR="00D6676E" w:rsidRPr="00F52DEB" w:rsidRDefault="00D6676E" w:rsidP="00A87941">
      <w:pPr>
        <w:autoSpaceDE w:val="0"/>
        <w:autoSpaceDN w:val="0"/>
        <w:adjustRightInd w:val="0"/>
        <w:spacing w:line="360" w:lineRule="auto"/>
        <w:ind w:right="284"/>
        <w:jc w:val="both"/>
        <w:rPr>
          <w:rFonts w:ascii="Arial" w:hAnsi="Arial" w:cs="Arial"/>
          <w:sz w:val="22"/>
          <w:szCs w:val="22"/>
        </w:rPr>
      </w:pPr>
      <w:r w:rsidRPr="00F52DEB">
        <w:rPr>
          <w:rFonts w:ascii="Arial" w:hAnsi="Arial" w:cs="Arial"/>
          <w:sz w:val="22"/>
          <w:szCs w:val="22"/>
        </w:rPr>
        <w:t>β) Δεν είναι υπόδικοι που έχουν παραπεμφθεί με τελεσίδικο βούλευμα ή κατ' άλλον νόμιμο τρόπο (άρθρο 43, ν. 4139/2013) για κακούργημα ή για πλημμέλημα της περίπτωσης α, έστω και αν το αδίκημα αυτό έχει παραγραφεί.</w:t>
      </w:r>
    </w:p>
    <w:p w:rsidR="00D6676E" w:rsidRPr="00F52DEB" w:rsidRDefault="00D6676E" w:rsidP="00A87941">
      <w:pPr>
        <w:autoSpaceDE w:val="0"/>
        <w:autoSpaceDN w:val="0"/>
        <w:adjustRightInd w:val="0"/>
        <w:spacing w:line="360" w:lineRule="auto"/>
        <w:ind w:right="284"/>
        <w:jc w:val="both"/>
        <w:rPr>
          <w:rFonts w:ascii="Arial" w:hAnsi="Arial" w:cs="Arial"/>
          <w:sz w:val="22"/>
          <w:szCs w:val="22"/>
        </w:rPr>
      </w:pPr>
      <w:r w:rsidRPr="00F52DEB">
        <w:rPr>
          <w:rFonts w:ascii="Arial" w:hAnsi="Arial" w:cs="Arial"/>
          <w:sz w:val="22"/>
          <w:szCs w:val="22"/>
        </w:rPr>
        <w:t>γ) Δεν έχουν στερηθεί λόγω καταδίκης τα πολιτικά τους δικαιώματα και για όσο χρόνο διαρκεί η στέρηση αυτή.</w:t>
      </w:r>
    </w:p>
    <w:p w:rsidR="00D6676E" w:rsidRPr="00F52DEB" w:rsidRDefault="00D6676E" w:rsidP="00A87941">
      <w:pPr>
        <w:autoSpaceDE w:val="0"/>
        <w:autoSpaceDN w:val="0"/>
        <w:adjustRightInd w:val="0"/>
        <w:spacing w:line="360" w:lineRule="auto"/>
        <w:ind w:right="284"/>
        <w:jc w:val="both"/>
        <w:rPr>
          <w:rFonts w:ascii="Arial" w:hAnsi="Arial" w:cs="Arial"/>
          <w:sz w:val="22"/>
          <w:szCs w:val="22"/>
        </w:rPr>
      </w:pPr>
      <w:r w:rsidRPr="00F52DEB">
        <w:rPr>
          <w:rFonts w:ascii="Arial" w:hAnsi="Arial" w:cs="Arial"/>
          <w:sz w:val="22"/>
          <w:szCs w:val="22"/>
        </w:rPr>
        <w:t>δ) Δεν τελούν υπό στερητική δικαστική συμπαράσταση (πλήρη ή μερική), υπό επικουρική   δικαστική συμπαράσταση (πλήρη ή μερική) και υπό τις δύο αυτές καταστάσεις.</w:t>
      </w:r>
    </w:p>
    <w:p w:rsidR="00D6676E" w:rsidRPr="00F52DEB" w:rsidRDefault="00D6676E" w:rsidP="00A87941">
      <w:pPr>
        <w:autoSpaceDE w:val="0"/>
        <w:autoSpaceDN w:val="0"/>
        <w:adjustRightInd w:val="0"/>
        <w:spacing w:line="360" w:lineRule="auto"/>
        <w:ind w:right="284"/>
        <w:jc w:val="both"/>
        <w:rPr>
          <w:rFonts w:ascii="Arial" w:hAnsi="Arial" w:cs="Arial"/>
          <w:sz w:val="22"/>
          <w:szCs w:val="22"/>
        </w:rPr>
      </w:pPr>
      <w:r w:rsidRPr="00F52DEB">
        <w:rPr>
          <w:rFonts w:ascii="Arial" w:hAnsi="Arial" w:cs="Arial"/>
          <w:sz w:val="22"/>
          <w:szCs w:val="22"/>
        </w:rPr>
        <w:t>ε) Δεν έχουν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 εργαζομένου, αν δεν παρέλθει πενταετία από την απόλυση. Για τη διαπίστωση του ως άνω κωλύματος διορισμού υποβάλλεται υπεύθυνη δήλωση από τον ενδιαφερόμενο, το αληθές περιεχόμενο της οποίας ελέγχεται αυτεπαγγέλτως από την αρμόδια υπηρεσία διορισμού με βάση τα στοιχεία που τηρούνται στο Μητρώο Απογραφής Ελληνικού Δημοσίου.</w:t>
      </w:r>
    </w:p>
    <w:p w:rsidR="00D6676E" w:rsidRPr="00F52DEB" w:rsidRDefault="00D6676E" w:rsidP="00A87941">
      <w:pPr>
        <w:autoSpaceDE w:val="0"/>
        <w:autoSpaceDN w:val="0"/>
        <w:adjustRightInd w:val="0"/>
        <w:spacing w:line="360" w:lineRule="auto"/>
        <w:ind w:right="284"/>
        <w:jc w:val="both"/>
        <w:rPr>
          <w:rFonts w:ascii="Arial" w:hAnsi="Arial" w:cs="Arial"/>
          <w:sz w:val="22"/>
          <w:szCs w:val="22"/>
        </w:rPr>
      </w:pPr>
      <w:r w:rsidRPr="00F52DEB">
        <w:rPr>
          <w:rFonts w:ascii="Arial" w:hAnsi="Arial" w:cs="Arial"/>
          <w:b/>
          <w:bCs/>
          <w:sz w:val="22"/>
          <w:szCs w:val="22"/>
        </w:rPr>
        <w:t xml:space="preserve"> Σημείωση:</w:t>
      </w:r>
      <w:r w:rsidRPr="00F52DEB">
        <w:rPr>
          <w:rFonts w:ascii="Arial" w:hAnsi="Arial" w:cs="Arial"/>
          <w:sz w:val="22"/>
          <w:szCs w:val="22"/>
        </w:rPr>
        <w:t xml:space="preserve"> Η ανικανότητα προς πρόσληψη αίρεται μόνο με την έκδοση του κατά το άρθρο 47 παρ. 1 του Συντάγματος διατάγματος που αίρει τις συνέπειες της ποινής.</w:t>
      </w:r>
    </w:p>
    <w:p w:rsidR="00D6676E" w:rsidRPr="00F52DEB" w:rsidRDefault="00D6676E" w:rsidP="00A87941">
      <w:pPr>
        <w:autoSpaceDE w:val="0"/>
        <w:autoSpaceDN w:val="0"/>
        <w:adjustRightInd w:val="0"/>
        <w:spacing w:line="360" w:lineRule="auto"/>
        <w:ind w:right="142"/>
        <w:jc w:val="both"/>
        <w:rPr>
          <w:rFonts w:ascii="Arial" w:hAnsi="Arial" w:cs="Arial"/>
          <w:sz w:val="22"/>
          <w:szCs w:val="22"/>
        </w:rPr>
      </w:pPr>
      <w:r w:rsidRPr="00F52DEB">
        <w:rPr>
          <w:rFonts w:ascii="Arial" w:hAnsi="Arial" w:cs="Arial"/>
          <w:b/>
          <w:bCs/>
          <w:sz w:val="22"/>
          <w:szCs w:val="22"/>
        </w:rPr>
        <w:t>5</w:t>
      </w:r>
      <w:r w:rsidRPr="00F52DEB">
        <w:rPr>
          <w:rFonts w:ascii="Arial" w:hAnsi="Arial" w:cs="Arial"/>
          <w:sz w:val="22"/>
          <w:szCs w:val="22"/>
        </w:rPr>
        <w:t>. Υποβάλουν εντός της προθεσμίας υποβολής την αίτηση συμμετοχής στην προκήρυξη.</w:t>
      </w:r>
    </w:p>
    <w:p w:rsidR="00D6676E" w:rsidRPr="00F52DEB" w:rsidRDefault="00D6676E" w:rsidP="00A87941">
      <w:pPr>
        <w:autoSpaceDE w:val="0"/>
        <w:autoSpaceDN w:val="0"/>
        <w:adjustRightInd w:val="0"/>
        <w:spacing w:line="360" w:lineRule="auto"/>
        <w:ind w:right="142"/>
        <w:jc w:val="both"/>
        <w:rPr>
          <w:rFonts w:ascii="Arial" w:hAnsi="Arial" w:cs="Arial"/>
          <w:sz w:val="22"/>
          <w:szCs w:val="22"/>
        </w:rPr>
      </w:pPr>
      <w:r w:rsidRPr="00F52DEB">
        <w:rPr>
          <w:rFonts w:ascii="Arial" w:hAnsi="Arial" w:cs="Arial"/>
          <w:b/>
          <w:bCs/>
          <w:sz w:val="22"/>
          <w:szCs w:val="22"/>
        </w:rPr>
        <w:t>6</w:t>
      </w:r>
      <w:r w:rsidRPr="00F52DEB">
        <w:rPr>
          <w:rFonts w:ascii="Arial" w:hAnsi="Arial" w:cs="Arial"/>
          <w:sz w:val="22"/>
          <w:szCs w:val="22"/>
        </w:rPr>
        <w:t xml:space="preserve">. Κατά την ημερομηνία υποβολής της αίτησης, κατέχουν τα υποχρεωτικά τυπικά και πρόσθετα προσόντα (π.χ. τίτλο σπουδών, κ.λπ.), τα μη υποχρεωτικά βαθμολογούμενα προσόντα, που </w:t>
      </w:r>
      <w:r w:rsidRPr="00F52DEB">
        <w:rPr>
          <w:rFonts w:ascii="Arial" w:hAnsi="Arial" w:cs="Arial"/>
          <w:sz w:val="22"/>
          <w:szCs w:val="22"/>
        </w:rPr>
        <w:lastRenderedPageBreak/>
        <w:t>δηλώνουν στην αίτηση - υπεύθυνη δήλωση, καθώς και τα απαιτούμενα πιστοποιητικά αναγνώρισης και ισοτιμίας των τίτλων σπουδών τους εφόσον τα τελευταία αποκτήθηκαν στην αλλοδαπή.</w:t>
      </w:r>
    </w:p>
    <w:p w:rsidR="00D6676E" w:rsidRPr="00F52DEB" w:rsidRDefault="00D6676E" w:rsidP="00A87941">
      <w:pPr>
        <w:autoSpaceDE w:val="0"/>
        <w:autoSpaceDN w:val="0"/>
        <w:adjustRightInd w:val="0"/>
        <w:spacing w:line="360" w:lineRule="auto"/>
        <w:ind w:right="142"/>
        <w:jc w:val="both"/>
        <w:rPr>
          <w:rFonts w:ascii="Arial" w:hAnsi="Arial" w:cs="Arial"/>
          <w:sz w:val="22"/>
          <w:szCs w:val="22"/>
        </w:rPr>
      </w:pPr>
      <w:r w:rsidRPr="00F52DEB">
        <w:rPr>
          <w:rFonts w:ascii="Arial" w:hAnsi="Arial" w:cs="Arial"/>
          <w:sz w:val="22"/>
          <w:szCs w:val="22"/>
        </w:rPr>
        <w:t>Για την απόδειξη της συνδρομής ή μη των αναφερομένων στις ανωτέρω παραγράφους οι υποψήφιοι/υποψήφιες υποχρεούνται να υποβάλλουν κατά την υποβολή της αίτησής τους τα απαιτούμενα για τον έλεγχο δικαιολογητικά άλλως δεν λαμβάνονται υπόψιν.</w:t>
      </w:r>
    </w:p>
    <w:p w:rsidR="00D6676E" w:rsidRPr="00F52DEB" w:rsidRDefault="00D6676E" w:rsidP="00A87941">
      <w:pPr>
        <w:autoSpaceDE w:val="0"/>
        <w:autoSpaceDN w:val="0"/>
        <w:adjustRightInd w:val="0"/>
        <w:jc w:val="both"/>
        <w:rPr>
          <w:rFonts w:ascii="Arial" w:hAnsi="Arial" w:cs="Arial"/>
          <w:b/>
          <w:bCs/>
          <w:sz w:val="22"/>
          <w:szCs w:val="22"/>
        </w:rPr>
      </w:pPr>
    </w:p>
    <w:p w:rsidR="00D6676E" w:rsidRPr="00F52DEB" w:rsidRDefault="00D6676E" w:rsidP="00A87941">
      <w:pPr>
        <w:autoSpaceDE w:val="0"/>
        <w:autoSpaceDN w:val="0"/>
        <w:adjustRightInd w:val="0"/>
        <w:jc w:val="both"/>
        <w:rPr>
          <w:rFonts w:ascii="Arial" w:hAnsi="Arial" w:cs="Arial"/>
          <w:b/>
          <w:bCs/>
          <w:color w:val="000000"/>
          <w:sz w:val="22"/>
          <w:szCs w:val="22"/>
        </w:rPr>
      </w:pPr>
    </w:p>
    <w:p w:rsidR="00D6676E" w:rsidRPr="00F52DEB" w:rsidRDefault="00D6676E" w:rsidP="00A87941">
      <w:pPr>
        <w:autoSpaceDE w:val="0"/>
        <w:autoSpaceDN w:val="0"/>
        <w:adjustRightInd w:val="0"/>
        <w:jc w:val="both"/>
        <w:rPr>
          <w:rFonts w:ascii="Arial" w:hAnsi="Arial" w:cs="Arial"/>
          <w:b/>
          <w:bCs/>
          <w:color w:val="000000"/>
          <w:sz w:val="22"/>
          <w:szCs w:val="22"/>
        </w:rPr>
      </w:pPr>
    </w:p>
    <w:p w:rsidR="00D6676E" w:rsidRPr="00F52DEB" w:rsidRDefault="00D6676E" w:rsidP="00A87941">
      <w:pPr>
        <w:autoSpaceDE w:val="0"/>
        <w:autoSpaceDN w:val="0"/>
        <w:adjustRightInd w:val="0"/>
        <w:jc w:val="both"/>
        <w:rPr>
          <w:rFonts w:ascii="Arial" w:hAnsi="Arial" w:cs="Arial"/>
          <w:b/>
          <w:bCs/>
          <w:color w:val="000000"/>
          <w:sz w:val="22"/>
          <w:szCs w:val="22"/>
          <w:u w:val="single"/>
        </w:rPr>
      </w:pPr>
      <w:r w:rsidRPr="00F52DEB">
        <w:rPr>
          <w:rFonts w:ascii="Arial" w:hAnsi="Arial" w:cs="Arial"/>
          <w:b/>
          <w:bCs/>
          <w:color w:val="000000"/>
          <w:sz w:val="22"/>
          <w:szCs w:val="22"/>
          <w:u w:val="single"/>
        </w:rPr>
        <w:t>ΠΡΟΣΟΝΤΑ ΠΡΟΣΛΗΨΗΣ ΕΠΙΚΟΥΡΙΚΟΥ ΠΡΟΣΩΠΙΚΟΥ</w:t>
      </w:r>
    </w:p>
    <w:p w:rsidR="00D6676E" w:rsidRPr="00F52DEB" w:rsidRDefault="00D6676E" w:rsidP="00A87941">
      <w:pPr>
        <w:autoSpaceDE w:val="0"/>
        <w:autoSpaceDN w:val="0"/>
        <w:adjustRightInd w:val="0"/>
        <w:jc w:val="both"/>
        <w:rPr>
          <w:rFonts w:ascii="Arial" w:hAnsi="Arial" w:cs="Arial"/>
          <w:b/>
          <w:bCs/>
          <w:color w:val="000000"/>
          <w:sz w:val="22"/>
          <w:szCs w:val="22"/>
          <w:u w:val="single"/>
        </w:rPr>
      </w:pPr>
    </w:p>
    <w:p w:rsidR="00D6676E" w:rsidRPr="00F52DEB" w:rsidRDefault="00D6676E" w:rsidP="00A87941">
      <w:pPr>
        <w:autoSpaceDE w:val="0"/>
        <w:autoSpaceDN w:val="0"/>
        <w:adjustRightInd w:val="0"/>
        <w:jc w:val="both"/>
        <w:rPr>
          <w:rFonts w:ascii="Arial" w:hAnsi="Arial" w:cs="Arial"/>
          <w:b/>
          <w:bCs/>
          <w:color w:val="000000"/>
          <w:sz w:val="22"/>
          <w:szCs w:val="22"/>
        </w:rPr>
      </w:pPr>
      <w:r w:rsidRPr="00F52DEB">
        <w:rPr>
          <w:rFonts w:ascii="Arial" w:hAnsi="Arial" w:cs="Arial"/>
          <w:b/>
          <w:bCs/>
          <w:color w:val="000000"/>
          <w:sz w:val="22"/>
          <w:szCs w:val="22"/>
        </w:rPr>
        <w:t>ΥΠΟΧΡΕΩΤΙΚΑ ΠΡΟΣΟΝΤΑ</w:t>
      </w:r>
    </w:p>
    <w:p w:rsidR="00D6676E" w:rsidRPr="00F52DEB" w:rsidRDefault="00D6676E" w:rsidP="00A87941">
      <w:pPr>
        <w:autoSpaceDE w:val="0"/>
        <w:autoSpaceDN w:val="0"/>
        <w:adjustRightInd w:val="0"/>
        <w:jc w:val="both"/>
        <w:rPr>
          <w:rFonts w:ascii="Arial" w:hAnsi="Arial" w:cs="Arial"/>
          <w:b/>
          <w:bCs/>
          <w:color w:val="000000"/>
          <w:sz w:val="22"/>
          <w:szCs w:val="22"/>
          <w:u w:val="single"/>
        </w:rPr>
      </w:pPr>
    </w:p>
    <w:p w:rsidR="00D6676E" w:rsidRPr="009B78E6"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Α. Τίτλοι σπουδώ</w:t>
      </w:r>
      <w:r w:rsidR="00021604">
        <w:rPr>
          <w:rFonts w:ascii="Arial" w:hAnsi="Arial" w:cs="Arial"/>
          <w:color w:val="000000"/>
          <w:sz w:val="22"/>
          <w:szCs w:val="22"/>
        </w:rPr>
        <w:t>ν</w:t>
      </w:r>
    </w:p>
    <w:p w:rsidR="00D6676E" w:rsidRPr="00F52DEB" w:rsidRDefault="00D6676E" w:rsidP="00A87941">
      <w:pPr>
        <w:autoSpaceDE w:val="0"/>
        <w:autoSpaceDN w:val="0"/>
        <w:adjustRightInd w:val="0"/>
        <w:spacing w:line="360" w:lineRule="auto"/>
        <w:jc w:val="both"/>
        <w:rPr>
          <w:rFonts w:ascii="Arial" w:hAnsi="Arial" w:cs="Arial"/>
          <w:b/>
          <w:bCs/>
          <w:color w:val="000000"/>
          <w:sz w:val="22"/>
          <w:szCs w:val="22"/>
          <w:u w:val="single"/>
        </w:rPr>
      </w:pPr>
      <w:r w:rsidRPr="00F52DEB">
        <w:rPr>
          <w:rFonts w:ascii="Arial" w:hAnsi="Arial" w:cs="Arial"/>
          <w:b/>
          <w:bCs/>
          <w:color w:val="000000"/>
          <w:sz w:val="22"/>
          <w:szCs w:val="22"/>
          <w:u w:val="single"/>
        </w:rPr>
        <w:t>αα. Για την κατηγορία Πανεπιστημιακής ή Τεχνολογικής Εκπαίδευσης:</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Τίτλος σπουδών στον οποίο να αναγράφεται η ημερομηνία και το έτος κτήσης αυτού.</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Για τους κατόχους τίτλων Κ.Α.Τ.Ε.Ε. αντιστοίχων ειδικοτήτων των τίτλων Τ.Ε.Ι. που ορίζονται με την παρούσα ως προσόντα διορισμού απαιτείται βεβαίωση του αρμοδίου οργάνου Τ.Ε.Ι. από την οποία να προκύπτει η αντιστοιχία του τίτλου σπουδών τους, με το ζητούμενο, πλην των ειδικοτήτων για τις οποίες, εκ του νόμου, απαιτείται άδεια ή βεβαίωση άσκησης επαγγέλματος.</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Οι υποψήφιοι/υποψήφιες Πανεπιστημιακής και Τεχνολογικής Εκπαίδευσης που κατέχουν τίτλους σπουδών, στους οποίους δεν αναγράφεται η κατεύθυνση ή ειδίκευση αυτών, όπως αυτή ορίζεται με την παρούσα, πρέπει να προσκομίσουν πιστοποιητικό ή βεβαίωση του τμήματος που χορήγησε τον τίτλο σπουδών τους, από τα οποία να προκύπτει ότι ο/η υποψήφιος/υποψήφια παρακολούθησε τα μαθήματα κύκλου σπουδών της κατεύθυνσης ή ειδίκευσης που ζητούνται.</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 xml:space="preserve">Εάν ο τίτλος έχει αποκτηθεί στην αλλοδαπή απαιτείται: </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Πράξη αναγνώρισης από το ΔΙ.Κ.Α.Τ.Σ.Α., ή το Ι.Τ.Ε. για την ισοτιμία και αντιστοιχία του τίτλου ή πιστοποιητικό αναγνώρισης από τον Διεπιστημονικό Οργανισμό Αναγνώρισης Τίτλων Ακαδημαϊκών και Πληροφόρησης (Δ.Ο.Α.Τ.Α.Π.) περί ισοτιμίας και αντιστοιχίας των ημεδαπών τίτλων.</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Οι υποψήφιοι/υποψήφιες που είναι κάτοχοι πτυχίων Νοσηλευτικής και Μαιευτικής, το οποίο έχει χορηγηθεί από Κράτη Μέλη της Ε.Ε., εφόσον τους έχει χορηγηθεί άδεια ασκήσεως επαγγέλματος ή βεβαίωση ότι πληρούν όλες τις νόμιμες προϋποθέσεις για την άσκηση του επαγγέλματός τους, σύμφωνα με τα προβλεπόμενα στις διατάξεις του Κεφαλαίου III του Τίτλου III του π.δ. 38/2010</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ή β) σύμφωνα με όσα προβλέπονταν στις διατάξεις των π.δ. 40/1986, ΦΕΚ 14/Α΄/1986 και 97/1986, ΦΕΚ 35/Α΄/1986, εξαιρούνται από την υποχρέωση προσκόμισης πράξεως αναγνώρισης για την ισοτιμία και την αντιστοιχία του τίτλου του ΔΙ.Κ.Α.Τ.Σ.Α. ή Ι.Τ.Ε. ή Δ.Ο.Α.Τ.Α.Π.</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 xml:space="preserve">Ειδικά για τα πτυχία της Κύπρου: </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 xml:space="preserve">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w:t>
      </w:r>
      <w:r w:rsidRPr="00F52DEB">
        <w:rPr>
          <w:rFonts w:ascii="Arial" w:hAnsi="Arial" w:cs="Arial"/>
          <w:color w:val="000000"/>
          <w:sz w:val="22"/>
          <w:szCs w:val="22"/>
        </w:rPr>
        <w:lastRenderedPageBreak/>
        <w:t>ίδια πτυχία καθώς και για όλα τα υπόλοιπα, τα οποία έχουν χρόνο κτήσης μετά την ένταξη της στην Ε.Ε. απαιτείται ισοτιμία και αντιστοιχία.</w:t>
      </w:r>
    </w:p>
    <w:p w:rsidR="00D6676E" w:rsidRPr="00F52DEB" w:rsidRDefault="00D6676E" w:rsidP="00A87941">
      <w:pPr>
        <w:autoSpaceDE w:val="0"/>
        <w:autoSpaceDN w:val="0"/>
        <w:adjustRightInd w:val="0"/>
        <w:spacing w:line="360" w:lineRule="auto"/>
        <w:ind w:firstLine="720"/>
        <w:jc w:val="both"/>
        <w:rPr>
          <w:rFonts w:ascii="Arial" w:hAnsi="Arial" w:cs="Arial"/>
          <w:b/>
          <w:bCs/>
          <w:color w:val="000000"/>
          <w:sz w:val="22"/>
          <w:szCs w:val="22"/>
          <w:u w:val="single"/>
        </w:rPr>
      </w:pPr>
    </w:p>
    <w:p w:rsidR="00D6676E" w:rsidRPr="00F52DEB" w:rsidRDefault="00D6676E" w:rsidP="00A87941">
      <w:pPr>
        <w:autoSpaceDE w:val="0"/>
        <w:autoSpaceDN w:val="0"/>
        <w:adjustRightInd w:val="0"/>
        <w:spacing w:line="360" w:lineRule="auto"/>
        <w:ind w:firstLine="142"/>
        <w:jc w:val="both"/>
        <w:rPr>
          <w:rFonts w:ascii="Arial" w:hAnsi="Arial" w:cs="Arial"/>
          <w:b/>
          <w:bCs/>
          <w:color w:val="000000"/>
          <w:sz w:val="22"/>
          <w:szCs w:val="22"/>
          <w:u w:val="single"/>
        </w:rPr>
      </w:pPr>
      <w:r w:rsidRPr="00F52DEB">
        <w:rPr>
          <w:rFonts w:ascii="Arial" w:hAnsi="Arial" w:cs="Arial"/>
          <w:b/>
          <w:bCs/>
          <w:color w:val="000000"/>
          <w:sz w:val="22"/>
          <w:szCs w:val="22"/>
          <w:u w:val="single"/>
        </w:rPr>
        <w:t>β</w:t>
      </w:r>
      <w:r w:rsidR="00F70D4E" w:rsidRPr="00F52DEB">
        <w:rPr>
          <w:rFonts w:ascii="Arial" w:hAnsi="Arial" w:cs="Arial"/>
          <w:b/>
          <w:bCs/>
          <w:color w:val="000000"/>
          <w:sz w:val="22"/>
          <w:szCs w:val="22"/>
          <w:u w:val="single"/>
        </w:rPr>
        <w:t xml:space="preserve"> </w:t>
      </w:r>
      <w:r w:rsidRPr="00F52DEB">
        <w:rPr>
          <w:rFonts w:ascii="Arial" w:hAnsi="Arial" w:cs="Arial"/>
          <w:b/>
          <w:bCs/>
          <w:color w:val="000000"/>
          <w:sz w:val="22"/>
          <w:szCs w:val="22"/>
          <w:u w:val="single"/>
        </w:rPr>
        <w:t>β. Για την κατηγορία Δευτεροβάθμιας Εκπαίδευσης ή Υποχρεωτικής Εκπαίδευσης:</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Τίτλος σπουδών στον οποίο να αναγράφεται η ημερομηνία και το έτος κτήσης αυτού.</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 xml:space="preserve">Για τους αποφοίτους των Ι.Ε.Κ. προκειμένου για τη συμμετοχή τους σε θέσεις Δευτεροβάθμιας Εκπαίδευσης,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 </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Προς απόδειξη αυτών οι υποψήφιοι απόφοιτοι ΙΕΚ, πρέπει να προσκομίσουν:</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 xml:space="preserve">Δίπλωμα Επαγγελματικής Κατάρτισης Επιπέδου Μεταδευτεροβάθμιας εκπαίδευσης και 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ή βεβαίωση του Ο.Ε.Ε.Κ. ή Ε.Ο.Π.Π. ή Ε.Ο.Π.Π.Ε.Π. από την οποία να προκύπτει ο μέσος όρος της βαθμολογίας τους στο θεωρητικό μέρος των εξετάσεων πιστοποίησης και η ακριβής ημερομηνία κατά την οποία ο ενδιαφερόμενος κατέστη διπλωματούχος. </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Εάν ο τίτλος έχει αποκτηθεί στην αλλοδαπή απαιτείται:</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α) Για τίτλους Δευτεροβάθμιας μη τεχνικής ή μη επαγγελματικής εκπαίδευσης βεβαίωση ισοτιμίας από την αρμόδια Διεύθυνση του Υπουργείου Παιδείας και Θρησκευμάτων και για τεχνική και επαγγελματική εκπαίδευση αλλοδαπής,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 xml:space="preserve">β) Για Υποχρεωτική μη τεχνική ή μη επαγγελματική εκπαίδευση, βεβαίωση ισοτιμίας ή αντιστοιχίας από τη Διεύθυνση Παιδείας Ομογενών και Διαπολιτισμικής Εκπαίδευσης (ΔΙ.Π.Ο.Δ.Ε.) της Κ.Υ. του Υπουργείου Παιδείας και Θρησκευμάτων ή από τις κατά τόπους Διευθύνσεις Δευτεροβάθμιας Εκπαίδευσης της ημεδαπής. </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Επισημαίνεται ότι για τις θέσεις της ειδικότητας ΔΕ Μαγείρων, οι κάτοχοι πτυχίων Βασικής Εκπαίδευσης του Οργανισμού Τουριστικής Εκπαίδευσης και Κατάρτισης (Ο.Τ.Ε.Κ.) των τμημάτων του β.δ. 151/1971 (ΦΕΚ 52 Α΄/1971) Μαγειρικής Τέχνης και Ξενοδοχειακών Επισιτιστικών Επιχειρήσεων διετούς κύκλου σπουδών, υποχρεούνται να προσκομίσουν και απολυτήριο τίτλο Γ΄ Γυμνασίου.</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Εξαιρούνται από την υποχρέωση προσκόμισης πράξης αναγνώρισης για την ισοτιμία και την αντιστοιχία των τίτλων σπουδών ή των μεταπτυχιακών τίτλων, όσοι υποψήφιοι υποβάλλουν αποφάσεις αναγνώρισης επαγγελματικών προσόντων ή επαγγελματικής ισοδυναμίας τίτλων αντίστοιχων κατηγοριών εκπαίδευσης οι οποίες χορηγήθηκαν από:</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i) Το Συμβούλιο Αναγνώρισης Επαγγελματικών Προσόντων (Σ.Α.Ε.Π.) 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 ή</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ii) το Συμβούλιο Αναγνώρισης Επαγγελματικών Προσόντων (Σ.Α.Ε.Π.) του άρθρου 55 του π.δ. 38/2010 για την αναγνώριση της επαγγελματικής ισοδυναμίας, βάσει της παρ. 2, του αρ. 1 του π.δ. 38/2010, όπως ισχύει κάθε φορά ή</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 xml:space="preserve">iii) το Συμβούλιο Αναγνώρισης Επαγγελματικής Ισοτιμίας Τίτλων Τριτοβάθμιας Εκπαίδευσης (Σ.Α.Ε.Ι.Τ.Τ.Ε.)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 </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iv) το Συμβούλιο Επαγγελματικής Αναγνώρισης Τίτλων Εκπαίδευσης και Κατάρτισης (Σ.Ε.Α.Τ.Ε.Κ.)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v)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άδεια άσκησης επαγγέλματος από τις κατά περίπτωση αρμόδιες εθνικές αρχές, σύμφωνα με τα προεδρικά διατάγματα 40/1986 (Α΄ 14), 84/1986, (Α΄ 31), 97/1986 (Α΄ 35), 98/1986, (Α΄ 35), 53/2004 (Α΄ 43), 40/2006 (Α΄ 43) και την υπουργική απόφαση Α4/5226/1987 (Β΄ 613).</w:t>
      </w:r>
    </w:p>
    <w:p w:rsidR="00D6676E" w:rsidRPr="00F52DEB" w:rsidRDefault="00D6676E" w:rsidP="00A87941">
      <w:pPr>
        <w:autoSpaceDE w:val="0"/>
        <w:autoSpaceDN w:val="0"/>
        <w:adjustRightInd w:val="0"/>
        <w:spacing w:line="360" w:lineRule="auto"/>
        <w:jc w:val="both"/>
        <w:rPr>
          <w:rFonts w:ascii="Arial" w:hAnsi="Arial" w:cs="Arial"/>
          <w:b/>
          <w:bCs/>
          <w:color w:val="000000"/>
          <w:sz w:val="22"/>
          <w:szCs w:val="22"/>
        </w:rPr>
      </w:pPr>
      <w:r w:rsidRPr="00F52DEB">
        <w:rPr>
          <w:rFonts w:ascii="Arial" w:hAnsi="Arial" w:cs="Arial"/>
          <w:b/>
          <w:bCs/>
          <w:color w:val="000000"/>
          <w:sz w:val="22"/>
          <w:szCs w:val="22"/>
        </w:rPr>
        <w:t>Β. Άδειες άσκησης επαγγέλματος ή άλλες επαγγελματικές άδειες, βεβαιώσεις – Πιστοποιητικά:</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Άδεια άσκησης επαγγέλματος (απαιτούμενη κατά περίπτωση) ή</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 xml:space="preserve">Βεβαίωση εκδιδόμενη από αρμόδια διοικητική αρχή ότι πληροί όλες τις νόμιμες προϋποθέσεις για την άσκηση του αντίστοιχου επαγγέλματος (ν. 3919/2011, όπως ισχύει) ή </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Βεβαίωση Αναγγελίας (ν. 3982/2011, όπως ισχύει).</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Από τις ανωτέρω άδειες ή βεβαιώσεις ή την επαγγελματική ταυτότητα, οι οποίες πρέπει να είναι σε ισχύ όχι μόνο κατά τον χρόνο υποβολής της αιτήσεως, πρέπει να αποδεικνύεται πότε ακριβώς απέκτησε ο ενδιαφερόμενος τη συγκεκριμένη άδεια ή βεβαίωση ή επαγγελματική ταυτότητα, που απαιτείται από την προκήρυξη, προκειμένου να προσμετρηθεί το κριτήριο της εμπειρίας από τη λήψη αυτών.</w:t>
      </w:r>
    </w:p>
    <w:p w:rsidR="00D6676E" w:rsidRPr="00F52DEB" w:rsidRDefault="00D6676E" w:rsidP="00A87941">
      <w:pPr>
        <w:autoSpaceDE w:val="0"/>
        <w:autoSpaceDN w:val="0"/>
        <w:adjustRightInd w:val="0"/>
        <w:spacing w:line="360" w:lineRule="auto"/>
        <w:jc w:val="both"/>
        <w:rPr>
          <w:rFonts w:ascii="Arial" w:hAnsi="Arial" w:cs="Arial"/>
          <w:b/>
          <w:bCs/>
          <w:color w:val="000000"/>
          <w:sz w:val="22"/>
          <w:szCs w:val="22"/>
        </w:rPr>
      </w:pPr>
    </w:p>
    <w:p w:rsidR="00D6676E" w:rsidRPr="00F52DEB" w:rsidRDefault="00D6676E" w:rsidP="00A87941">
      <w:pPr>
        <w:autoSpaceDE w:val="0"/>
        <w:autoSpaceDN w:val="0"/>
        <w:adjustRightInd w:val="0"/>
        <w:spacing w:line="360" w:lineRule="auto"/>
        <w:jc w:val="both"/>
        <w:rPr>
          <w:rFonts w:ascii="Arial" w:hAnsi="Arial" w:cs="Arial"/>
          <w:b/>
          <w:bCs/>
          <w:color w:val="000000"/>
          <w:sz w:val="22"/>
          <w:szCs w:val="22"/>
        </w:rPr>
      </w:pPr>
      <w:r w:rsidRPr="00F52DEB">
        <w:rPr>
          <w:rFonts w:ascii="Arial" w:hAnsi="Arial" w:cs="Arial"/>
          <w:b/>
          <w:bCs/>
          <w:color w:val="000000"/>
          <w:sz w:val="22"/>
          <w:szCs w:val="22"/>
        </w:rPr>
        <w:t>Γ. Πιστοποιητικά - Βεβαιώσεις</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r w:rsidRPr="00F52DEB">
        <w:rPr>
          <w:rFonts w:ascii="Arial" w:hAnsi="Arial" w:cs="Arial"/>
          <w:color w:val="000000"/>
          <w:sz w:val="22"/>
          <w:szCs w:val="22"/>
        </w:rPr>
        <w:t xml:space="preserve"> Οι υποψήφιοι της κατηγορίας ΠΕ και ΤΕ οι οποίοι προσκομίζουν Πράξη Αναγνώρισης Επαγγελματικής Ισοτιμίας από το Συμβούλιο Αναγνωρίσεως Επαγγελματικής Ισοτιμίας Τίτλων Τριτοβάθμιας Εκπαίδευσης, εφόσον απαιτείται από το νόμο εγγραφή τους σε επαγγελματικές οργανώσεις, αρκεί βεβαίωση της οικείας επαγγελματικής ενώσεως ότι υπέβαλαν αίτηση εγγραφής.</w:t>
      </w:r>
    </w:p>
    <w:p w:rsidR="00D6676E" w:rsidRPr="00F52DEB" w:rsidRDefault="00D6676E" w:rsidP="00A87941">
      <w:pPr>
        <w:autoSpaceDE w:val="0"/>
        <w:autoSpaceDN w:val="0"/>
        <w:adjustRightInd w:val="0"/>
        <w:spacing w:line="360" w:lineRule="auto"/>
        <w:jc w:val="both"/>
        <w:rPr>
          <w:rFonts w:ascii="Arial" w:hAnsi="Arial" w:cs="Arial"/>
          <w:color w:val="000000"/>
          <w:sz w:val="22"/>
          <w:szCs w:val="22"/>
        </w:rPr>
      </w:pPr>
    </w:p>
    <w:p w:rsidR="00D6676E" w:rsidRPr="00F52DEB" w:rsidRDefault="00D6676E" w:rsidP="00A87941">
      <w:pPr>
        <w:autoSpaceDE w:val="0"/>
        <w:autoSpaceDN w:val="0"/>
        <w:adjustRightInd w:val="0"/>
        <w:jc w:val="both"/>
        <w:rPr>
          <w:rFonts w:ascii="Arial" w:hAnsi="Arial" w:cs="Arial"/>
          <w:b/>
          <w:bCs/>
          <w:color w:val="000000"/>
          <w:sz w:val="22"/>
          <w:szCs w:val="22"/>
          <w:u w:val="single"/>
        </w:rPr>
      </w:pPr>
      <w:r w:rsidRPr="00F52DEB">
        <w:rPr>
          <w:rFonts w:ascii="Arial" w:hAnsi="Arial" w:cs="Arial"/>
          <w:b/>
          <w:bCs/>
          <w:color w:val="000000"/>
          <w:sz w:val="22"/>
          <w:szCs w:val="22"/>
          <w:u w:val="single"/>
        </w:rPr>
        <w:t>ΚΡΙΤΗΡΙΑ ΚΑΙ ΠΙΝΑΚΑΣ ΜΟΡΙΟΔΟΤΗΣΗΣ</w:t>
      </w:r>
    </w:p>
    <w:p w:rsidR="00D6676E" w:rsidRPr="00F52DEB" w:rsidRDefault="00D6676E" w:rsidP="00A87941">
      <w:pPr>
        <w:autoSpaceDE w:val="0"/>
        <w:autoSpaceDN w:val="0"/>
        <w:adjustRightInd w:val="0"/>
        <w:jc w:val="both"/>
        <w:rPr>
          <w:rFonts w:ascii="Arial" w:hAnsi="Arial" w:cs="Arial"/>
          <w:b/>
          <w:bCs/>
          <w:sz w:val="22"/>
          <w:szCs w:val="22"/>
        </w:rPr>
      </w:pPr>
    </w:p>
    <w:p w:rsidR="00D6676E" w:rsidRPr="00F52DEB" w:rsidRDefault="00D6676E" w:rsidP="00A87941">
      <w:pPr>
        <w:autoSpaceDE w:val="0"/>
        <w:autoSpaceDN w:val="0"/>
        <w:adjustRightInd w:val="0"/>
        <w:spacing w:line="360" w:lineRule="auto"/>
        <w:jc w:val="both"/>
        <w:rPr>
          <w:rFonts w:ascii="Arial" w:hAnsi="Arial" w:cs="Arial"/>
          <w:sz w:val="22"/>
          <w:szCs w:val="22"/>
        </w:rPr>
      </w:pPr>
      <w:r w:rsidRPr="00F52DEB">
        <w:rPr>
          <w:rFonts w:ascii="Arial" w:hAnsi="Arial" w:cs="Arial"/>
          <w:sz w:val="22"/>
          <w:szCs w:val="22"/>
        </w:rPr>
        <w:t>Τα κριτήρια για την πρόσληψη επικουρικού προσωπικού και η μοριοδότησή τους αποτυπώνονται στον παρακάτω πίνακα:</w:t>
      </w:r>
    </w:p>
    <w:p w:rsidR="00D6676E" w:rsidRPr="00F52DEB" w:rsidRDefault="00B515AC" w:rsidP="00A87941">
      <w:pPr>
        <w:autoSpaceDE w:val="0"/>
        <w:autoSpaceDN w:val="0"/>
        <w:adjustRightInd w:val="0"/>
        <w:spacing w:line="360" w:lineRule="auto"/>
        <w:jc w:val="both"/>
        <w:rPr>
          <w:rFonts w:ascii="Arial" w:hAnsi="Arial" w:cs="Arial"/>
          <w:sz w:val="22"/>
          <w:szCs w:val="22"/>
        </w:rPr>
      </w:pPr>
      <w:r>
        <w:rPr>
          <w:rFonts w:ascii="Arial" w:hAnsi="Arial" w:cs="Arial"/>
          <w:noProof/>
          <w:sz w:val="22"/>
          <w:szCs w:val="22"/>
        </w:rPr>
        <w:pict>
          <v:shape id="Εικόνα 2" o:spid="_x0000_i1026" type="#_x0000_t75" style="width:486pt;height:135pt;visibility:visible">
            <v:imagedata r:id="rId9" o:title=""/>
          </v:shape>
        </w:pict>
      </w:r>
    </w:p>
    <w:p w:rsidR="00D6676E" w:rsidRPr="00F52DEB" w:rsidRDefault="00D6676E" w:rsidP="00A87941">
      <w:pPr>
        <w:spacing w:line="360" w:lineRule="auto"/>
        <w:jc w:val="both"/>
        <w:rPr>
          <w:rFonts w:ascii="Arial" w:hAnsi="Arial" w:cs="Arial"/>
          <w:b/>
          <w:bCs/>
          <w:sz w:val="22"/>
          <w:szCs w:val="22"/>
          <w:u w:val="single"/>
        </w:rPr>
      </w:pPr>
    </w:p>
    <w:p w:rsidR="00D6676E" w:rsidRPr="00F52DEB" w:rsidRDefault="00D6676E" w:rsidP="00A87941">
      <w:pPr>
        <w:spacing w:line="360" w:lineRule="auto"/>
        <w:jc w:val="both"/>
        <w:rPr>
          <w:rFonts w:ascii="Arial" w:hAnsi="Arial" w:cs="Arial"/>
          <w:b/>
          <w:bCs/>
          <w:sz w:val="22"/>
          <w:szCs w:val="22"/>
          <w:u w:val="single"/>
        </w:rPr>
      </w:pPr>
      <w:r w:rsidRPr="00F52DEB">
        <w:rPr>
          <w:rFonts w:ascii="Arial" w:hAnsi="Arial" w:cs="Arial"/>
          <w:b/>
          <w:bCs/>
          <w:sz w:val="22"/>
          <w:szCs w:val="22"/>
          <w:u w:val="single"/>
        </w:rPr>
        <w:t>Κριτήρια επί ισοβαθμίας</w:t>
      </w:r>
    </w:p>
    <w:p w:rsidR="00D6676E" w:rsidRPr="00F52DEB" w:rsidRDefault="00D6676E" w:rsidP="00A87941">
      <w:pPr>
        <w:spacing w:line="360" w:lineRule="auto"/>
        <w:jc w:val="both"/>
        <w:rPr>
          <w:rFonts w:ascii="Arial" w:hAnsi="Arial" w:cs="Arial"/>
          <w:b/>
          <w:bCs/>
          <w:i/>
          <w:iCs/>
          <w:sz w:val="22"/>
          <w:szCs w:val="22"/>
        </w:rPr>
      </w:pPr>
      <w:r w:rsidRPr="00F52DEB">
        <w:rPr>
          <w:rFonts w:ascii="Arial" w:hAnsi="Arial" w:cs="Arial"/>
          <w:b/>
          <w:bCs/>
          <w:i/>
          <w:iCs/>
          <w:sz w:val="22"/>
          <w:szCs w:val="22"/>
        </w:rPr>
        <w:t xml:space="preserve">Για τους υποψηφίους/υποψήφιες ΤΕ, ΔΕ </w:t>
      </w:r>
    </w:p>
    <w:p w:rsidR="00D6676E" w:rsidRPr="00F52DEB" w:rsidRDefault="00D6676E" w:rsidP="00A87941">
      <w:pPr>
        <w:spacing w:line="360" w:lineRule="auto"/>
        <w:jc w:val="both"/>
        <w:rPr>
          <w:rFonts w:ascii="Arial" w:hAnsi="Arial" w:cs="Arial"/>
          <w:b/>
          <w:bCs/>
          <w:sz w:val="22"/>
          <w:szCs w:val="22"/>
        </w:rPr>
      </w:pPr>
      <w:r w:rsidRPr="00F52DEB">
        <w:rPr>
          <w:rFonts w:ascii="Arial" w:hAnsi="Arial" w:cs="Arial"/>
          <w:b/>
          <w:bCs/>
          <w:sz w:val="22"/>
          <w:szCs w:val="22"/>
        </w:rPr>
        <w:t>Μεταξύ ισοβαθμούντων υποψηφίων ανά φορέα προηγείται ο/η υποψήφιος/υποψήφια που έχει περισσότερες μονάδες στο ως άνω κριτήριο. Αν δεν καταστεί δυνατός ο καθορισμός της σειράς μεταξύ των ισοβαθμούντων, προηγείται αυτός που έχει τον αρχαιότερο τίτλο σπουδών με βάση το έτος απόκτησής του και αν αυτός συμπίπτει, προηγείται ο μεγαλύτερος στην ηλικία με βάση</w:t>
      </w:r>
      <w:r w:rsidR="00593394" w:rsidRPr="00F52DEB">
        <w:rPr>
          <w:rFonts w:ascii="Arial" w:hAnsi="Arial" w:cs="Arial"/>
          <w:b/>
          <w:bCs/>
          <w:sz w:val="22"/>
          <w:szCs w:val="22"/>
        </w:rPr>
        <w:t xml:space="preserve"> </w:t>
      </w:r>
      <w:r w:rsidRPr="00F52DEB">
        <w:rPr>
          <w:rFonts w:ascii="Arial" w:hAnsi="Arial" w:cs="Arial"/>
          <w:b/>
          <w:bCs/>
          <w:sz w:val="22"/>
          <w:szCs w:val="22"/>
        </w:rPr>
        <w:t>την ημερομηνία γέννησής του, ενώ αν εξαντληθούν όλα τα παραπάνω κριτήρια, η μεταξύ τους σειρά καθορίζεται για τους υποψηφίους της Τεχνολογικής (Τ.Ε.) και Δευτεροβάθμιας (Δ.Ε.) Εκπαίδευσης σε δημόσια κλήρωση.</w:t>
      </w:r>
    </w:p>
    <w:p w:rsidR="00D6676E" w:rsidRPr="00F52DEB" w:rsidRDefault="00D6676E" w:rsidP="00A87941">
      <w:pPr>
        <w:spacing w:line="360" w:lineRule="auto"/>
        <w:jc w:val="both"/>
        <w:rPr>
          <w:rFonts w:ascii="Arial" w:hAnsi="Arial" w:cs="Arial"/>
          <w:b/>
          <w:bCs/>
          <w:i/>
          <w:iCs/>
          <w:sz w:val="22"/>
          <w:szCs w:val="22"/>
        </w:rPr>
      </w:pPr>
    </w:p>
    <w:p w:rsidR="00D6676E" w:rsidRPr="00F52DEB" w:rsidRDefault="00D6676E" w:rsidP="00A87941">
      <w:pPr>
        <w:spacing w:line="360" w:lineRule="auto"/>
        <w:jc w:val="both"/>
        <w:rPr>
          <w:rFonts w:ascii="Arial" w:hAnsi="Arial" w:cs="Arial"/>
          <w:b/>
          <w:bCs/>
          <w:sz w:val="22"/>
          <w:szCs w:val="22"/>
          <w:u w:val="single"/>
        </w:rPr>
      </w:pPr>
    </w:p>
    <w:p w:rsidR="00D6676E" w:rsidRPr="00F52DEB" w:rsidRDefault="00D6676E" w:rsidP="00A87941">
      <w:pPr>
        <w:spacing w:line="360" w:lineRule="auto"/>
        <w:jc w:val="both"/>
        <w:rPr>
          <w:rFonts w:ascii="Arial" w:hAnsi="Arial" w:cs="Arial"/>
          <w:b/>
          <w:bCs/>
          <w:sz w:val="22"/>
          <w:szCs w:val="22"/>
          <w:u w:val="single"/>
        </w:rPr>
      </w:pPr>
      <w:r w:rsidRPr="00F52DEB">
        <w:rPr>
          <w:rFonts w:ascii="Arial" w:hAnsi="Arial" w:cs="Arial"/>
          <w:b/>
          <w:bCs/>
          <w:sz w:val="22"/>
          <w:szCs w:val="22"/>
          <w:u w:val="single"/>
        </w:rPr>
        <w:t>ΑΠΟΔΕΚΤΟΙ ΤΙΤΛΟΙ ΣΠΟΥΔΩΝ ΚΑΙ ΛΟΙΠΑ ΑΠΑΙΤΟΥΜΕΝΑ</w:t>
      </w:r>
      <w:r w:rsidR="00A85EF9" w:rsidRPr="00F52DEB">
        <w:rPr>
          <w:rFonts w:ascii="Arial" w:hAnsi="Arial" w:cs="Arial"/>
          <w:b/>
          <w:bCs/>
          <w:sz w:val="22"/>
          <w:szCs w:val="22"/>
          <w:u w:val="single"/>
        </w:rPr>
        <w:t xml:space="preserve"> </w:t>
      </w:r>
      <w:r w:rsidRPr="00F52DEB">
        <w:rPr>
          <w:rFonts w:ascii="Arial" w:hAnsi="Arial" w:cs="Arial"/>
          <w:b/>
          <w:bCs/>
          <w:sz w:val="22"/>
          <w:szCs w:val="22"/>
          <w:u w:val="single"/>
        </w:rPr>
        <w:t>(ΤΥΠΙΚΑ &amp; ΤΥΧΟΝ ΠΡΟΣΘΕΤΑ) ΠΡΟΣΟΝΤΑ ΑΝΑ ΚΑΤΗΓΟΡΙΑ ΚΑΙ ΕΙΔΙΚΟΤΗΤΑ</w:t>
      </w:r>
    </w:p>
    <w:p w:rsidR="00D6676E" w:rsidRPr="00F52DEB" w:rsidRDefault="00D6676E" w:rsidP="00A87941">
      <w:pPr>
        <w:spacing w:line="360" w:lineRule="auto"/>
        <w:jc w:val="both"/>
        <w:rPr>
          <w:rFonts w:ascii="Arial" w:hAnsi="Arial" w:cs="Arial"/>
          <w:b/>
          <w:bCs/>
          <w:sz w:val="22"/>
          <w:szCs w:val="22"/>
          <w:u w:val="single"/>
        </w:rPr>
      </w:pPr>
    </w:p>
    <w:p w:rsidR="00D6676E" w:rsidRPr="00F52DEB" w:rsidRDefault="00D6676E" w:rsidP="00A87941">
      <w:pPr>
        <w:spacing w:line="360" w:lineRule="auto"/>
        <w:jc w:val="both"/>
        <w:rPr>
          <w:rFonts w:ascii="Arial" w:hAnsi="Arial" w:cs="Arial"/>
          <w:b/>
          <w:bCs/>
          <w:sz w:val="22"/>
          <w:szCs w:val="22"/>
          <w:u w:val="single"/>
        </w:rPr>
      </w:pPr>
      <w:r w:rsidRPr="00F52DEB">
        <w:rPr>
          <w:rFonts w:ascii="Arial" w:hAnsi="Arial" w:cs="Arial"/>
          <w:b/>
          <w:bCs/>
          <w:sz w:val="22"/>
          <w:szCs w:val="22"/>
          <w:u w:val="single"/>
        </w:rPr>
        <w:t>ΚΛΑΔΟΣ Τ.Ε. ΝΟΣΗΛΕΥΤΙΚΗΣ</w:t>
      </w:r>
    </w:p>
    <w:p w:rsidR="00D6676E" w:rsidRPr="00F52DEB" w:rsidRDefault="00D6676E" w:rsidP="00A87941">
      <w:pPr>
        <w:spacing w:line="360" w:lineRule="auto"/>
        <w:jc w:val="both"/>
        <w:rPr>
          <w:rFonts w:ascii="Arial" w:hAnsi="Arial" w:cs="Arial"/>
          <w:sz w:val="22"/>
          <w:szCs w:val="22"/>
        </w:rPr>
      </w:pPr>
      <w:r w:rsidRPr="00F52DEB">
        <w:rPr>
          <w:rFonts w:ascii="Arial" w:hAnsi="Arial" w:cs="Arial"/>
          <w:sz w:val="22"/>
          <w:szCs w:val="22"/>
        </w:rPr>
        <w:t>Προσόν διορισμού ορίζεται:</w:t>
      </w:r>
    </w:p>
    <w:p w:rsidR="00D6676E" w:rsidRPr="00F52DEB" w:rsidRDefault="00D6676E" w:rsidP="00A87941">
      <w:pPr>
        <w:autoSpaceDE w:val="0"/>
        <w:autoSpaceDN w:val="0"/>
        <w:adjustRightInd w:val="0"/>
        <w:spacing w:line="360" w:lineRule="auto"/>
        <w:jc w:val="both"/>
        <w:rPr>
          <w:rFonts w:ascii="Arial" w:hAnsi="Arial" w:cs="Arial"/>
          <w:sz w:val="22"/>
          <w:szCs w:val="22"/>
        </w:rPr>
      </w:pPr>
      <w:r w:rsidRPr="00F52DEB">
        <w:rPr>
          <w:rFonts w:ascii="Arial" w:hAnsi="Arial" w:cs="Arial"/>
          <w:sz w:val="22"/>
          <w:szCs w:val="22"/>
        </w:rPr>
        <w:t>α) Πτυχίο ή δίπλωμα τμήματος Νοσηλευτικής ΤΕΙ ή το ομώνυμο πτυχίο ή δίπλωμα Προγραμμάτων</w:t>
      </w:r>
    </w:p>
    <w:p w:rsidR="00D6676E" w:rsidRPr="00F52DEB" w:rsidRDefault="00D6676E" w:rsidP="00A87941">
      <w:pPr>
        <w:autoSpaceDE w:val="0"/>
        <w:autoSpaceDN w:val="0"/>
        <w:adjustRightInd w:val="0"/>
        <w:spacing w:line="360" w:lineRule="auto"/>
        <w:jc w:val="both"/>
        <w:rPr>
          <w:rFonts w:ascii="Arial" w:hAnsi="Arial" w:cs="Arial"/>
          <w:sz w:val="22"/>
          <w:szCs w:val="22"/>
        </w:rPr>
      </w:pPr>
      <w:r w:rsidRPr="00F52DEB">
        <w:rPr>
          <w:rFonts w:ascii="Arial" w:hAnsi="Arial" w:cs="Arial"/>
          <w:sz w:val="22"/>
          <w:szCs w:val="22"/>
        </w:rPr>
        <w:t>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rsidR="00D6676E" w:rsidRPr="00F52DEB" w:rsidRDefault="00D6676E" w:rsidP="00A87941">
      <w:pPr>
        <w:autoSpaceDE w:val="0"/>
        <w:autoSpaceDN w:val="0"/>
        <w:adjustRightInd w:val="0"/>
        <w:spacing w:line="360" w:lineRule="auto"/>
        <w:jc w:val="both"/>
        <w:rPr>
          <w:rFonts w:ascii="Arial" w:hAnsi="Arial" w:cs="Arial"/>
          <w:sz w:val="22"/>
          <w:szCs w:val="22"/>
        </w:rPr>
      </w:pPr>
      <w:r w:rsidRPr="00F52DEB">
        <w:rPr>
          <w:rFonts w:ascii="Arial" w:hAnsi="Arial" w:cs="Arial"/>
          <w:sz w:val="22"/>
          <w:szCs w:val="22"/>
        </w:rPr>
        <w:t>β) Άδεια άσκησης επαγγέλματος Νοσηλευτή-Νοσηλεύτριας ή βεβαίωση ότι πληροί όλες τις νόμιμες</w:t>
      </w:r>
    </w:p>
    <w:p w:rsidR="00D6676E" w:rsidRPr="00F52DEB" w:rsidRDefault="00D6676E" w:rsidP="00A87941">
      <w:pPr>
        <w:autoSpaceDE w:val="0"/>
        <w:autoSpaceDN w:val="0"/>
        <w:adjustRightInd w:val="0"/>
        <w:spacing w:line="360" w:lineRule="auto"/>
        <w:jc w:val="both"/>
        <w:rPr>
          <w:rFonts w:ascii="Arial" w:hAnsi="Arial" w:cs="Arial"/>
          <w:sz w:val="22"/>
          <w:szCs w:val="22"/>
        </w:rPr>
      </w:pPr>
      <w:r w:rsidRPr="00F52DEB">
        <w:rPr>
          <w:rFonts w:ascii="Arial" w:hAnsi="Arial" w:cs="Arial"/>
          <w:sz w:val="22"/>
          <w:szCs w:val="22"/>
        </w:rPr>
        <w:t>προϋποθέσεις για την άσκηση του επαγγέλματος Νοσηλευτή-Νοσηλεύτριας και</w:t>
      </w:r>
    </w:p>
    <w:p w:rsidR="00D6676E" w:rsidRPr="00F52DEB" w:rsidRDefault="00D6676E" w:rsidP="00A87941">
      <w:pPr>
        <w:autoSpaceDE w:val="0"/>
        <w:autoSpaceDN w:val="0"/>
        <w:adjustRightInd w:val="0"/>
        <w:spacing w:line="360" w:lineRule="auto"/>
        <w:jc w:val="both"/>
        <w:rPr>
          <w:rFonts w:ascii="Arial" w:hAnsi="Arial" w:cs="Arial"/>
          <w:sz w:val="20"/>
          <w:szCs w:val="20"/>
        </w:rPr>
      </w:pPr>
      <w:r w:rsidRPr="00F52DEB">
        <w:rPr>
          <w:rFonts w:ascii="Arial" w:hAnsi="Arial" w:cs="Arial"/>
          <w:sz w:val="22"/>
          <w:szCs w:val="22"/>
        </w:rPr>
        <w:t>γ) Ταυτότητα μέλους της Ένωσης Νοσηλευτών/τριών Ελλάδος (ΕΝΕ), η οποία να είναι σε ισχύ ή Βεβαίωση Ανανέωσης Εγγραφής στην Ένωση Νοσηλευτών Ελλάδος (ΕΝΕ) του τρέχοντος έτους ή Βεβαίωση εγγραφής στην Ένωση Νοσηλευτών Ελλάδας (ΕΝΕ), για όσους εγγράφονται για πρώτη φορά, η οποία είναι σε ισχύ μέχρι το τέλος Φεβρουαρίου του επόμενου έτους από την έκδοσή της, σύμφωνα με τα οριζόμενα στο άρθρο 4, παρ. 5 του ν. 3252/2004</w:t>
      </w:r>
      <w:r w:rsidRPr="00F52DEB">
        <w:rPr>
          <w:rFonts w:ascii="Arial" w:hAnsi="Arial" w:cs="Arial"/>
          <w:sz w:val="20"/>
          <w:szCs w:val="20"/>
        </w:rPr>
        <w:t>.</w:t>
      </w:r>
    </w:p>
    <w:p w:rsidR="00D6676E" w:rsidRPr="00F52DEB" w:rsidRDefault="00D6676E" w:rsidP="00A87941">
      <w:pPr>
        <w:autoSpaceDE w:val="0"/>
        <w:autoSpaceDN w:val="0"/>
        <w:adjustRightInd w:val="0"/>
        <w:spacing w:line="360" w:lineRule="auto"/>
        <w:jc w:val="both"/>
        <w:rPr>
          <w:rFonts w:ascii="Arial" w:hAnsi="Arial" w:cs="Arial"/>
          <w:sz w:val="22"/>
          <w:szCs w:val="22"/>
        </w:rPr>
      </w:pPr>
      <w:r w:rsidRPr="00F52DEB">
        <w:rPr>
          <w:rFonts w:ascii="Arial" w:hAnsi="Arial" w:cs="Arial"/>
          <w:sz w:val="22"/>
          <w:szCs w:val="22"/>
        </w:rPr>
        <w:t>ΑΡΙΘΜΟΣ ΣΥΝΗΜΜΕΝΩΝ ΕΓΓΡΑΦΩΝ / ΠΤΥΧΙΑ / ΠΙΣΤΟΠΟΙΗΤΙΚΑ / ΑΔΕΙΕΣ: 3</w:t>
      </w:r>
    </w:p>
    <w:p w:rsidR="00D6676E" w:rsidRPr="00F52DEB" w:rsidRDefault="00D6676E" w:rsidP="00A87941">
      <w:pPr>
        <w:autoSpaceDE w:val="0"/>
        <w:autoSpaceDN w:val="0"/>
        <w:adjustRightInd w:val="0"/>
        <w:spacing w:line="360" w:lineRule="auto"/>
        <w:jc w:val="both"/>
        <w:rPr>
          <w:rFonts w:ascii="Arial" w:hAnsi="Arial" w:cs="Arial"/>
          <w:sz w:val="22"/>
          <w:szCs w:val="22"/>
        </w:rPr>
      </w:pPr>
    </w:p>
    <w:p w:rsidR="00D6676E" w:rsidRPr="00F52DEB" w:rsidRDefault="00D6676E" w:rsidP="00A87941">
      <w:pPr>
        <w:pStyle w:val="ad"/>
        <w:spacing w:line="360" w:lineRule="auto"/>
        <w:ind w:left="0"/>
        <w:jc w:val="both"/>
        <w:rPr>
          <w:rFonts w:ascii="Arial" w:hAnsi="Arial" w:cs="Arial"/>
          <w:b/>
          <w:bCs/>
          <w:sz w:val="22"/>
          <w:szCs w:val="22"/>
          <w:u w:val="single"/>
        </w:rPr>
      </w:pPr>
      <w:r w:rsidRPr="00F52DEB">
        <w:rPr>
          <w:rFonts w:ascii="Arial" w:hAnsi="Arial" w:cs="Arial"/>
          <w:b/>
          <w:bCs/>
          <w:sz w:val="22"/>
          <w:szCs w:val="22"/>
          <w:u w:val="single"/>
        </w:rPr>
        <w:t>ΚΛΑΔΟΣ Δ.Ε. ΜΑΓΕΙΡΩΝ</w:t>
      </w:r>
    </w:p>
    <w:p w:rsidR="00D6676E" w:rsidRPr="00F52DEB" w:rsidRDefault="00D6676E" w:rsidP="00A87941">
      <w:pPr>
        <w:autoSpaceDE w:val="0"/>
        <w:autoSpaceDN w:val="0"/>
        <w:adjustRightInd w:val="0"/>
        <w:spacing w:line="360" w:lineRule="auto"/>
        <w:jc w:val="both"/>
        <w:rPr>
          <w:rFonts w:ascii="Arial" w:hAnsi="Arial" w:cs="Arial"/>
          <w:sz w:val="22"/>
          <w:szCs w:val="22"/>
        </w:rPr>
      </w:pPr>
      <w:r w:rsidRPr="00F52DEB">
        <w:rPr>
          <w:rFonts w:ascii="Arial" w:hAnsi="Arial" w:cs="Arial"/>
          <w:sz w:val="22"/>
          <w:szCs w:val="22"/>
        </w:rPr>
        <w:t>Προσόν διορισμού ορίζεται:</w:t>
      </w:r>
    </w:p>
    <w:p w:rsidR="00D6676E" w:rsidRPr="00F52DEB" w:rsidRDefault="00D6676E" w:rsidP="00A87941">
      <w:pPr>
        <w:spacing w:line="360" w:lineRule="auto"/>
        <w:jc w:val="both"/>
        <w:rPr>
          <w:rFonts w:ascii="Arial" w:hAnsi="Arial" w:cs="Arial"/>
          <w:color w:val="000000"/>
          <w:sz w:val="22"/>
          <w:szCs w:val="22"/>
        </w:rPr>
      </w:pPr>
      <w:r w:rsidRPr="00F52DEB">
        <w:rPr>
          <w:rFonts w:ascii="Arial" w:hAnsi="Arial" w:cs="Arial"/>
          <w:color w:val="000000"/>
          <w:sz w:val="22"/>
          <w:szCs w:val="22"/>
        </w:rPr>
        <w:t xml:space="preserve">Πτυχίο ή δίπλωμα ή απολυτήριος τίτλος ειδικότητας Μαγειρικής Τέχνης ή Τεχνικός Μαγειρικής Τέχνης  ή Τεχνίτης Μαγειρικής Τέχνης ή Τεχνικός Μαγειρικής τέχνης - Αρχιμάγειρας (chef) ή αντίστοιχο πτυχίο ή δίπλωμα ή απολυτήριος τίτλος των παρακάτω σχολικών μονάδων: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 </w:t>
      </w:r>
    </w:p>
    <w:p w:rsidR="00D6676E" w:rsidRPr="00F52DEB" w:rsidRDefault="00D6676E" w:rsidP="00A87941">
      <w:pPr>
        <w:spacing w:line="360" w:lineRule="auto"/>
        <w:jc w:val="both"/>
        <w:rPr>
          <w:rFonts w:ascii="Arial" w:hAnsi="Arial" w:cs="Arial"/>
          <w:color w:val="000000"/>
          <w:sz w:val="22"/>
          <w:szCs w:val="22"/>
        </w:rPr>
      </w:pPr>
      <w:r w:rsidRPr="00F52DEB">
        <w:rPr>
          <w:rFonts w:ascii="Arial" w:hAnsi="Arial" w:cs="Arial"/>
          <w:b/>
          <w:bCs/>
          <w:sz w:val="22"/>
          <w:szCs w:val="22"/>
        </w:rPr>
        <w:t>ή</w:t>
      </w:r>
    </w:p>
    <w:p w:rsidR="00D6676E" w:rsidRPr="00F52DEB" w:rsidRDefault="00D6676E" w:rsidP="00A87941">
      <w:pPr>
        <w:autoSpaceDE w:val="0"/>
        <w:autoSpaceDN w:val="0"/>
        <w:adjustRightInd w:val="0"/>
        <w:spacing w:line="360" w:lineRule="auto"/>
        <w:jc w:val="both"/>
        <w:rPr>
          <w:rFonts w:ascii="Arial" w:hAnsi="Arial" w:cs="Arial"/>
          <w:sz w:val="22"/>
          <w:szCs w:val="22"/>
        </w:rPr>
      </w:pPr>
      <w:r w:rsidRPr="00F52DEB">
        <w:rPr>
          <w:rFonts w:ascii="Arial" w:hAnsi="Arial" w:cs="Arial"/>
          <w:sz w:val="22"/>
          <w:szCs w:val="22"/>
        </w:rPr>
        <w:t>Απολυτήριος τίτλος τουλάχιστον υποχρεωτικής εκπαίδευσης (απολυτήριο τριταξίου γυμνασίου ή</w:t>
      </w:r>
    </w:p>
    <w:p w:rsidR="00D6676E" w:rsidRPr="00F52DEB" w:rsidRDefault="00D6676E" w:rsidP="00A87941">
      <w:pPr>
        <w:autoSpaceDE w:val="0"/>
        <w:autoSpaceDN w:val="0"/>
        <w:adjustRightInd w:val="0"/>
        <w:spacing w:line="360" w:lineRule="auto"/>
        <w:jc w:val="both"/>
        <w:rPr>
          <w:rFonts w:ascii="Arial" w:hAnsi="Arial" w:cs="Arial"/>
          <w:sz w:val="22"/>
          <w:szCs w:val="22"/>
        </w:rPr>
      </w:pPr>
      <w:r w:rsidRPr="00F52DEB">
        <w:rPr>
          <w:rFonts w:ascii="Arial" w:hAnsi="Arial" w:cs="Arial"/>
          <w:sz w:val="22"/>
          <w:szCs w:val="22"/>
        </w:rPr>
        <w:t>για υποψηφίους που έχουν αποφοιτήσει μέχρι και το 1980 απολυτή</w:t>
      </w:r>
      <w:r w:rsidR="002A76D9">
        <w:rPr>
          <w:rFonts w:ascii="Arial" w:hAnsi="Arial" w:cs="Arial"/>
          <w:sz w:val="22"/>
          <w:szCs w:val="22"/>
        </w:rPr>
        <w:t>ριο δημοτικού σχολείου) ή ισοδύ</w:t>
      </w:r>
      <w:r w:rsidRPr="00F52DEB">
        <w:rPr>
          <w:rFonts w:ascii="Arial" w:hAnsi="Arial" w:cs="Arial"/>
          <w:sz w:val="22"/>
          <w:szCs w:val="22"/>
        </w:rPr>
        <w:t>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σχετική εμπειρία τουλάχιστον τριών (3) ετών.</w:t>
      </w:r>
    </w:p>
    <w:p w:rsidR="00D6676E" w:rsidRPr="00F52DEB" w:rsidRDefault="00D6676E" w:rsidP="00A87941">
      <w:pPr>
        <w:spacing w:line="360" w:lineRule="auto"/>
        <w:jc w:val="both"/>
        <w:rPr>
          <w:rFonts w:ascii="Arial" w:hAnsi="Arial" w:cs="Arial"/>
          <w:color w:val="000000"/>
          <w:sz w:val="22"/>
          <w:szCs w:val="22"/>
        </w:rPr>
      </w:pPr>
      <w:r w:rsidRPr="00F52DEB">
        <w:rPr>
          <w:rFonts w:ascii="Arial" w:hAnsi="Arial" w:cs="Arial"/>
          <w:b/>
          <w:bCs/>
          <w:color w:val="000000"/>
          <w:sz w:val="22"/>
          <w:szCs w:val="22"/>
        </w:rPr>
        <w:t xml:space="preserve">ΕΠΙΣΗΜΑΝΣΗ: </w:t>
      </w:r>
      <w:r w:rsidRPr="00F52DEB">
        <w:rPr>
          <w:rFonts w:ascii="Arial" w:hAnsi="Arial" w:cs="Arial"/>
          <w:color w:val="000000"/>
          <w:sz w:val="22"/>
          <w:szCs w:val="22"/>
        </w:rPr>
        <w:t>Οι κάτοχοι πτυχίων Βασικής Εκπαίδευσης του Οργανισμού Τουριστικής Εκπαίδευσης και Κατάρτισης (ΟΤΕΚ) του τμήματος του β.δ 151/1971 (ΦΕΚ 52Α') Μαγειρικής Τέχνης διετούς κύκλου σπουδών υποχρεούνται να προσκομίσουν και απολυτήριο τίτλο τουλάχιστον Γ' Γυμνασίου.</w:t>
      </w:r>
    </w:p>
    <w:p w:rsidR="00F52DEB" w:rsidRPr="00F52DEB" w:rsidRDefault="00F52DEB" w:rsidP="00A87941">
      <w:pPr>
        <w:spacing w:line="360" w:lineRule="auto"/>
        <w:jc w:val="both"/>
        <w:rPr>
          <w:rFonts w:ascii="Arial" w:hAnsi="Arial" w:cs="Arial"/>
          <w:sz w:val="22"/>
          <w:szCs w:val="22"/>
        </w:rPr>
      </w:pPr>
      <w:r w:rsidRPr="00F52DEB">
        <w:rPr>
          <w:rFonts w:ascii="Arial" w:hAnsi="Arial" w:cs="Arial"/>
          <w:sz w:val="22"/>
          <w:szCs w:val="22"/>
        </w:rPr>
        <w:t>ΚΛΑΔΟΣ Δ.Ε. ΒΟΗΘΩΝ ΝΟΣΟΚΟΜΩΝ</w:t>
      </w:r>
    </w:p>
    <w:p w:rsidR="00F52DEB" w:rsidRPr="00F52DEB" w:rsidRDefault="00F52DEB" w:rsidP="00A87941">
      <w:pPr>
        <w:spacing w:line="360" w:lineRule="auto"/>
        <w:jc w:val="both"/>
        <w:rPr>
          <w:rFonts w:ascii="Arial" w:hAnsi="Arial" w:cs="Arial"/>
          <w:sz w:val="22"/>
          <w:szCs w:val="22"/>
        </w:rPr>
      </w:pPr>
      <w:r w:rsidRPr="00F52DEB">
        <w:rPr>
          <w:rFonts w:ascii="Arial" w:hAnsi="Arial" w:cs="Arial"/>
          <w:sz w:val="22"/>
          <w:szCs w:val="22"/>
        </w:rPr>
        <w:t xml:space="preserve"> Προσόν διορισμού ορίζεται:</w:t>
      </w:r>
    </w:p>
    <w:p w:rsidR="00F52DEB" w:rsidRDefault="00F52DEB" w:rsidP="00A87941">
      <w:pPr>
        <w:spacing w:line="360" w:lineRule="auto"/>
        <w:jc w:val="both"/>
        <w:rPr>
          <w:rFonts w:ascii="Arial" w:hAnsi="Arial" w:cs="Arial"/>
          <w:sz w:val="22"/>
          <w:szCs w:val="22"/>
        </w:rPr>
      </w:pPr>
      <w:r w:rsidRPr="00F52DEB">
        <w:rPr>
          <w:rFonts w:ascii="Arial" w:hAnsi="Arial" w:cs="Arial"/>
          <w:sz w:val="22"/>
          <w:szCs w:val="22"/>
        </w:rPr>
        <w:t>α) Πτυχίο ή δίπλωμα ή απολυτήριος τίτλος Μέσης Τεχνικής Επαγγελματικής Νοσηλευτικής Σχολής(ΜΤΕΝΣ) ή ειδικοτήτων Βοηθών Νοσηλευτών ή Βοηθών Νοσοκόμων ή Νοσηλευτικής ή Νοσηλευτικής Τραυματολογίας ή Βοηθός Τραυματολογίας ορθοπεδικής ή Νοσηλευτικής Χειρουργείου ή Νοσηλευτικής Ογκολογικών Παθήσεων ή Ειδικής Νοσηλευτικής ή Νοσηλευτικής Μονάδων Εντατικής Θεραπείας ή Νοσηλευτικής Ατόμων με Ψυχικές Παθήσεις ή Βοηθός Νοσηλευτικής Μαιευτικής ή Βοηθός Νοσηλευτικής Γενικής Νοσηλείας ή Βοηθός Νοσηλευτικής Τραυματολογίας ή Βοηθός Νοσηλευτικής Χειρουργείου ή Βοηθός Νοσηλευτικής Ογκολογικών παθήσεων ή Βοηθός Νοσηλευτικής Μονάδων Εντατικής Θεραπείας ή Βοηθός Νοσηλευτικής Ατόμων με Ειδικές παθήσεις ή Βοηθών Γενικής Νοσηλείας ή Βοηθός Νοσηλευτή ή αντίστοιχο πτυχίο ή δίπλωμα ή απολυτήριος τίτλος των παρακάτω σχολικών μονάδων: ΙΕΚ ή Επαγγελματικού Λυκείου ή Τεχνικού Επαγγελματικού Εκπαιδευτηρίου Α ́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w:t>
      </w:r>
      <w:r w:rsidR="002A76D9">
        <w:rPr>
          <w:rFonts w:ascii="Arial" w:hAnsi="Arial" w:cs="Arial"/>
          <w:sz w:val="22"/>
          <w:szCs w:val="22"/>
        </w:rPr>
        <w:t xml:space="preserve"> </w:t>
      </w:r>
      <w:r w:rsidRPr="00F52DEB">
        <w:rPr>
          <w:rFonts w:ascii="Arial" w:hAnsi="Arial" w:cs="Arial"/>
          <w:sz w:val="22"/>
          <w:szCs w:val="22"/>
        </w:rPr>
        <w:t>ν. 1346/1983 ή ν. 3475/2006 ή άλλος ισότιμος τίτλος σχολικής μονάδας της ημεδαπής ή αλλοδαπής, αντίστοιχης ειδικότητας.</w:t>
      </w:r>
      <w:r w:rsidR="002A76D9">
        <w:rPr>
          <w:rFonts w:ascii="Arial" w:hAnsi="Arial" w:cs="Arial"/>
          <w:sz w:val="22"/>
          <w:szCs w:val="22"/>
        </w:rPr>
        <w:t xml:space="preserve"> </w:t>
      </w:r>
      <w:r w:rsidRPr="00F52DEB">
        <w:rPr>
          <w:rFonts w:ascii="Arial" w:hAnsi="Arial" w:cs="Arial"/>
          <w:sz w:val="22"/>
          <w:szCs w:val="22"/>
        </w:rPr>
        <w:t>β) Άδεια άσκησης επαγγέλματος βοηθού νοσηλευτή ή βεβαίωση εκδιδόμενη από αρμόδια διοικητική</w:t>
      </w:r>
      <w:r w:rsidR="002A76D9">
        <w:rPr>
          <w:rFonts w:ascii="Arial" w:hAnsi="Arial" w:cs="Arial"/>
          <w:sz w:val="22"/>
          <w:szCs w:val="22"/>
        </w:rPr>
        <w:t xml:space="preserve"> </w:t>
      </w:r>
      <w:r w:rsidRPr="00F52DEB">
        <w:rPr>
          <w:rFonts w:ascii="Arial" w:hAnsi="Arial" w:cs="Arial"/>
          <w:sz w:val="22"/>
          <w:szCs w:val="22"/>
        </w:rPr>
        <w:t>αρχή ότι πληροί όλες τις νόμιμες προϋποθέσεις για την άσκηση του επαγγέλματος βοηθού νοσηλευτή</w:t>
      </w:r>
      <w:r>
        <w:rPr>
          <w:rFonts w:ascii="Arial" w:hAnsi="Arial" w:cs="Arial"/>
          <w:sz w:val="22"/>
          <w:szCs w:val="22"/>
        </w:rPr>
        <w:t>.</w:t>
      </w:r>
    </w:p>
    <w:p w:rsidR="00F52DEB" w:rsidRPr="00F52DEB" w:rsidRDefault="00F52DEB" w:rsidP="00A87941">
      <w:pPr>
        <w:spacing w:line="360" w:lineRule="auto"/>
        <w:jc w:val="both"/>
        <w:rPr>
          <w:rFonts w:ascii="Arial" w:hAnsi="Arial" w:cs="Arial"/>
          <w:color w:val="000000"/>
          <w:sz w:val="22"/>
          <w:szCs w:val="22"/>
        </w:rPr>
      </w:pPr>
      <w:r w:rsidRPr="00F52DEB">
        <w:rPr>
          <w:rFonts w:ascii="Arial" w:hAnsi="Arial" w:cs="Arial"/>
          <w:sz w:val="22"/>
          <w:szCs w:val="22"/>
        </w:rPr>
        <w:t>ΑΡΙΘΜΟΣ ΣΥΝΗΜΜΕΝΩΝ ΕΓΓΡΑΦΩΝ / ΠΤΥΧΙΑ / ΠΙΣΤΟΠΟΙΗΤΙΚΑ / ΑΔΕΙΕΣ: 2</w:t>
      </w:r>
    </w:p>
    <w:p w:rsidR="002D3BDD" w:rsidRPr="00F52DEB" w:rsidRDefault="002D3BDD" w:rsidP="00A87941">
      <w:pPr>
        <w:spacing w:line="360" w:lineRule="auto"/>
        <w:jc w:val="both"/>
        <w:rPr>
          <w:rFonts w:ascii="Arial" w:hAnsi="Arial" w:cs="Arial"/>
          <w:b/>
          <w:bCs/>
          <w:sz w:val="22"/>
          <w:szCs w:val="22"/>
          <w:u w:val="single"/>
        </w:rPr>
      </w:pPr>
    </w:p>
    <w:p w:rsidR="00D6676E" w:rsidRPr="00F52DEB" w:rsidRDefault="00D6676E" w:rsidP="00A87941">
      <w:pPr>
        <w:spacing w:line="360" w:lineRule="auto"/>
        <w:jc w:val="both"/>
        <w:rPr>
          <w:rFonts w:ascii="Arial" w:hAnsi="Arial" w:cs="Arial"/>
          <w:b/>
          <w:bCs/>
          <w:sz w:val="22"/>
          <w:szCs w:val="22"/>
          <w:u w:val="single"/>
        </w:rPr>
      </w:pPr>
      <w:r w:rsidRPr="00B515AC">
        <w:rPr>
          <w:rFonts w:ascii="Arial" w:hAnsi="Arial" w:cs="Arial"/>
          <w:b/>
          <w:bCs/>
          <w:sz w:val="22"/>
          <w:szCs w:val="22"/>
          <w:u w:val="single"/>
        </w:rPr>
        <w:t>ΑΙΤΗΣΕΙΣ ΥΠΟΨΗΦΙΩΝ – ΔΙΑΔΙΚΑΣΙΑ ΥΠΟΒΟΛΗΣ</w:t>
      </w:r>
    </w:p>
    <w:p w:rsidR="00D6676E" w:rsidRPr="00F52DEB" w:rsidRDefault="00D6676E" w:rsidP="00A87941">
      <w:pPr>
        <w:spacing w:line="360" w:lineRule="auto"/>
        <w:jc w:val="both"/>
        <w:rPr>
          <w:rFonts w:ascii="Arial" w:hAnsi="Arial" w:cs="Arial"/>
          <w:b/>
          <w:bCs/>
          <w:sz w:val="22"/>
          <w:szCs w:val="22"/>
          <w:u w:val="single"/>
        </w:rPr>
      </w:pPr>
    </w:p>
    <w:p w:rsidR="00D6676E" w:rsidRPr="00F52DEB" w:rsidRDefault="00D6676E" w:rsidP="00A87941">
      <w:pPr>
        <w:pStyle w:val="ad"/>
        <w:spacing w:line="360" w:lineRule="auto"/>
        <w:ind w:left="0"/>
        <w:jc w:val="both"/>
        <w:rPr>
          <w:rFonts w:ascii="Arial" w:hAnsi="Arial" w:cs="Arial"/>
          <w:sz w:val="22"/>
          <w:szCs w:val="22"/>
        </w:rPr>
      </w:pPr>
      <w:r w:rsidRPr="00F52DEB">
        <w:rPr>
          <w:rFonts w:ascii="Arial" w:hAnsi="Arial" w:cs="Arial"/>
          <w:sz w:val="22"/>
          <w:szCs w:val="22"/>
        </w:rPr>
        <w:t xml:space="preserve">1. </w:t>
      </w:r>
      <w:r w:rsidRPr="00F52DEB">
        <w:rPr>
          <w:rFonts w:ascii="Arial" w:hAnsi="Arial" w:cs="Arial"/>
          <w:b/>
          <w:bCs/>
          <w:sz w:val="22"/>
          <w:szCs w:val="22"/>
        </w:rPr>
        <w:t>Η αίτηση</w:t>
      </w:r>
      <w:r w:rsidRPr="00F52DEB">
        <w:rPr>
          <w:rFonts w:ascii="Arial" w:hAnsi="Arial" w:cs="Arial"/>
          <w:sz w:val="22"/>
          <w:szCs w:val="22"/>
        </w:rPr>
        <w:t xml:space="preserve">, η οποία αποτελεί αναπόσπαστο τμήμα της παρούσας, </w:t>
      </w:r>
      <w:r w:rsidRPr="00F52DEB">
        <w:rPr>
          <w:rFonts w:ascii="Arial" w:hAnsi="Arial" w:cs="Arial"/>
          <w:b/>
          <w:bCs/>
          <w:sz w:val="22"/>
          <w:szCs w:val="22"/>
        </w:rPr>
        <w:t>μαζί με όλα τα απαραίτητα δικαιολογητικά συμμετοχής</w:t>
      </w:r>
      <w:r w:rsidRPr="00F52DEB">
        <w:rPr>
          <w:rFonts w:ascii="Arial" w:hAnsi="Arial" w:cs="Arial"/>
          <w:sz w:val="22"/>
          <w:szCs w:val="22"/>
        </w:rPr>
        <w:t xml:space="preserve"> που την συνοδεύουν </w:t>
      </w:r>
      <w:r w:rsidRPr="00F52DEB">
        <w:rPr>
          <w:rFonts w:ascii="Arial" w:hAnsi="Arial" w:cs="Arial"/>
          <w:b/>
          <w:bCs/>
          <w:sz w:val="22"/>
          <w:szCs w:val="22"/>
        </w:rPr>
        <w:t xml:space="preserve">ΚΑΙ φωτοαντίγραφο διπλής όψεως Δελτίου Αστυνομικής Ταυτότητας </w:t>
      </w:r>
      <w:r w:rsidRPr="00F52DEB">
        <w:rPr>
          <w:rFonts w:ascii="Arial" w:hAnsi="Arial" w:cs="Arial"/>
          <w:sz w:val="22"/>
          <w:szCs w:val="22"/>
        </w:rPr>
        <w:t>(ή άλλο δημόσιο έγγραφο από το οποίο να προκύπτουν τα στοιχεία της ταυτότητας)</w:t>
      </w:r>
      <w:r w:rsidRPr="00F52DEB">
        <w:rPr>
          <w:rFonts w:ascii="Arial" w:hAnsi="Arial" w:cs="Arial"/>
          <w:b/>
          <w:bCs/>
          <w:sz w:val="22"/>
          <w:szCs w:val="22"/>
        </w:rPr>
        <w:t xml:space="preserve"> </w:t>
      </w:r>
      <w:r w:rsidRPr="00F52DEB">
        <w:rPr>
          <w:rFonts w:ascii="Arial" w:hAnsi="Arial" w:cs="Arial"/>
          <w:sz w:val="22"/>
          <w:szCs w:val="22"/>
        </w:rPr>
        <w:t xml:space="preserve">υποβάλλονται </w:t>
      </w:r>
      <w:r w:rsidRPr="00F52DEB">
        <w:rPr>
          <w:rFonts w:ascii="Arial" w:hAnsi="Arial" w:cs="Arial"/>
          <w:b/>
          <w:bCs/>
          <w:sz w:val="22"/>
          <w:szCs w:val="22"/>
          <w:u w:val="single"/>
        </w:rPr>
        <w:t>ΜΟΝΟ</w:t>
      </w:r>
      <w:r w:rsidRPr="00F52DEB">
        <w:rPr>
          <w:rFonts w:ascii="Arial" w:hAnsi="Arial" w:cs="Arial"/>
          <w:sz w:val="22"/>
          <w:szCs w:val="22"/>
        </w:rPr>
        <w:t xml:space="preserve"> ηλεκτρονικά στην ηλεκτρονική διεύθυνση: </w:t>
      </w:r>
      <w:hyperlink r:id="rId10" w:tgtFrame="_blank" w:history="1">
        <w:r w:rsidRPr="00F52DEB">
          <w:rPr>
            <w:rStyle w:val="-"/>
            <w:rFonts w:ascii="Arial" w:hAnsi="Arial" w:cs="Arial"/>
            <w:b/>
            <w:bCs/>
            <w:sz w:val="22"/>
            <w:szCs w:val="22"/>
          </w:rPr>
          <w:t>personnel.kkppk@gmail.com</w:t>
        </w:r>
      </w:hyperlink>
      <w:r w:rsidRPr="00F52DEB">
        <w:rPr>
          <w:rFonts w:ascii="Arial" w:hAnsi="Arial" w:cs="Arial"/>
        </w:rPr>
        <w:t xml:space="preserve">. </w:t>
      </w:r>
      <w:r w:rsidRPr="00F52DEB">
        <w:rPr>
          <w:rFonts w:ascii="Arial" w:hAnsi="Arial" w:cs="Arial"/>
          <w:sz w:val="22"/>
          <w:szCs w:val="22"/>
        </w:rPr>
        <w:t xml:space="preserve">Σε περίπτωση που η υποβολή κάποιου δικαιολογητικού δεν είναι εφικτή λόγω των τρεχουσών συνθηκών, ο υποψήφιος δύναται να υποβάλλει υπεύθυνη δήλωση του ν. 1599/1986 (Α΄ 75), σύμφωνα με την οποία, εφόσον προκύψει προσληπτέος, θα προσκομίσει αυτό σε χρόνο μεταγενέστερο και πάντως άμεσα μετά τη λήξη των έκτακτων μέτρων λόγω του κορωνοϊού </w:t>
      </w:r>
      <w:r w:rsidRPr="00F52DEB">
        <w:rPr>
          <w:rFonts w:ascii="Arial" w:hAnsi="Arial" w:cs="Arial"/>
          <w:sz w:val="22"/>
          <w:szCs w:val="22"/>
          <w:lang w:val="en-US"/>
        </w:rPr>
        <w:t>COVID</w:t>
      </w:r>
      <w:r w:rsidRPr="00F52DEB">
        <w:rPr>
          <w:rFonts w:ascii="Arial" w:hAnsi="Arial" w:cs="Arial"/>
          <w:sz w:val="22"/>
          <w:szCs w:val="22"/>
        </w:rPr>
        <w:t>-19. Η ως άνω αντικειμενική αδυναμία προσκόμισης εμπροθέσμως των απαιτούμενων δικαιολογητικών δεν αίρει σε καμία περίπτωση ότι τα απαιτούμενα δικαιολογητικά, πιστοποιητικά και ιδιότητες θα πρέπει να είναι σε ισχύ και συμβατά με τους όρους της σχετικής Ανακοίνωσης και της κείμενης νομοθεσίας.</w:t>
      </w:r>
    </w:p>
    <w:p w:rsidR="00D6676E" w:rsidRPr="00F52DEB" w:rsidRDefault="00D6676E" w:rsidP="00A87941">
      <w:pPr>
        <w:pStyle w:val="ad"/>
        <w:spacing w:line="360" w:lineRule="auto"/>
        <w:ind w:left="0"/>
        <w:jc w:val="both"/>
        <w:rPr>
          <w:rFonts w:ascii="Arial" w:hAnsi="Arial" w:cs="Arial"/>
          <w:sz w:val="22"/>
          <w:szCs w:val="22"/>
        </w:rPr>
      </w:pPr>
      <w:r w:rsidRPr="00F52DEB">
        <w:rPr>
          <w:rFonts w:ascii="Arial" w:hAnsi="Arial" w:cs="Arial"/>
          <w:sz w:val="22"/>
          <w:szCs w:val="22"/>
        </w:rPr>
        <w:t>2</w:t>
      </w:r>
      <w:r w:rsidRPr="00F52DEB">
        <w:rPr>
          <w:rFonts w:ascii="Arial" w:hAnsi="Arial" w:cs="Arial"/>
          <w:sz w:val="22"/>
          <w:szCs w:val="22"/>
          <w:u w:val="single"/>
        </w:rPr>
        <w:t>. Δεν έχουν δικαίωμα υποβολής αίτησης συμμετοχής στην προκήρυξη οι με οποιοδήποτε σχέση εργασίας υπάλληλοι του Κέντρου Κοινωνικής Πρόνοιας Περιφέρειας Κρήτης. Τυχόν υποψήφιοι με την ανωτέρω ιδιότητα κατατάσσονται στον πίνακα απορριπτέων</w:t>
      </w:r>
      <w:r w:rsidRPr="00F52DEB">
        <w:rPr>
          <w:rFonts w:ascii="Arial" w:hAnsi="Arial" w:cs="Arial"/>
          <w:sz w:val="22"/>
          <w:szCs w:val="22"/>
        </w:rPr>
        <w:t>.</w:t>
      </w:r>
    </w:p>
    <w:p w:rsidR="00D6676E" w:rsidRPr="00F52DEB" w:rsidRDefault="00D6676E" w:rsidP="00A87941">
      <w:pPr>
        <w:pStyle w:val="ad"/>
        <w:spacing w:line="360" w:lineRule="auto"/>
        <w:ind w:left="0"/>
        <w:jc w:val="both"/>
        <w:rPr>
          <w:rFonts w:ascii="Arial" w:hAnsi="Arial" w:cs="Arial"/>
          <w:sz w:val="22"/>
          <w:szCs w:val="22"/>
        </w:rPr>
      </w:pPr>
      <w:r w:rsidRPr="00F52DEB">
        <w:rPr>
          <w:rFonts w:ascii="Arial" w:hAnsi="Arial" w:cs="Arial"/>
          <w:sz w:val="22"/>
          <w:szCs w:val="22"/>
        </w:rPr>
        <w:t>3. Κάθε υποψήφιος δύναται να σημειώσει στην αίτησή του μία ή περισσότερες ειδικότητες της αυτής κατηγορίας, εφόσον διαθέτει τα απαιτούμενα από την προκήρυξη προσόντα.</w:t>
      </w:r>
    </w:p>
    <w:p w:rsidR="00D6676E" w:rsidRPr="00F52DEB" w:rsidRDefault="00D6676E" w:rsidP="00A87941">
      <w:pPr>
        <w:pStyle w:val="ad"/>
        <w:spacing w:line="360" w:lineRule="auto"/>
        <w:ind w:left="0"/>
        <w:jc w:val="both"/>
        <w:rPr>
          <w:rFonts w:ascii="Arial" w:hAnsi="Arial" w:cs="Arial"/>
          <w:color w:val="222222"/>
          <w:shd w:val="clear" w:color="auto" w:fill="FFFFFF"/>
        </w:rPr>
      </w:pPr>
      <w:r w:rsidRPr="00F52DEB">
        <w:rPr>
          <w:rFonts w:ascii="Arial" w:hAnsi="Arial" w:cs="Arial"/>
          <w:sz w:val="22"/>
          <w:szCs w:val="22"/>
        </w:rPr>
        <w:t xml:space="preserve">4. Η προθεσμία υποβολής των αιτήσεων είναι </w:t>
      </w:r>
      <w:r w:rsidRPr="00F52DEB">
        <w:rPr>
          <w:rFonts w:ascii="Arial" w:hAnsi="Arial" w:cs="Arial"/>
          <w:b/>
          <w:bCs/>
          <w:sz w:val="22"/>
          <w:szCs w:val="22"/>
        </w:rPr>
        <w:t>τρεις (3) ημέρες</w:t>
      </w:r>
      <w:r w:rsidR="00E36F75" w:rsidRPr="00F52DEB">
        <w:rPr>
          <w:rFonts w:ascii="Arial" w:hAnsi="Arial" w:cs="Arial"/>
          <w:b/>
          <w:bCs/>
          <w:sz w:val="22"/>
          <w:szCs w:val="22"/>
        </w:rPr>
        <w:t xml:space="preserve"> εργάσιμες </w:t>
      </w:r>
      <w:r w:rsidRPr="00F52DEB">
        <w:rPr>
          <w:rFonts w:ascii="Arial" w:hAnsi="Arial" w:cs="Arial"/>
          <w:b/>
          <w:bCs/>
          <w:sz w:val="22"/>
          <w:szCs w:val="22"/>
        </w:rPr>
        <w:t xml:space="preserve"> και αρχίζει από τις </w:t>
      </w:r>
      <w:r w:rsidR="00021604" w:rsidRPr="00B515AC">
        <w:rPr>
          <w:rFonts w:ascii="Arial" w:hAnsi="Arial" w:cs="Arial"/>
          <w:b/>
          <w:bCs/>
          <w:sz w:val="22"/>
          <w:szCs w:val="22"/>
        </w:rPr>
        <w:t>13-</w:t>
      </w:r>
      <w:bookmarkStart w:id="0" w:name="_GoBack"/>
      <w:bookmarkEnd w:id="0"/>
      <w:r w:rsidR="00021604" w:rsidRPr="00B515AC">
        <w:rPr>
          <w:rFonts w:ascii="Arial" w:hAnsi="Arial" w:cs="Arial"/>
          <w:b/>
          <w:bCs/>
          <w:sz w:val="22"/>
          <w:szCs w:val="22"/>
        </w:rPr>
        <w:t>05-20221</w:t>
      </w:r>
      <w:r w:rsidR="00061839" w:rsidRPr="00B515AC">
        <w:rPr>
          <w:rFonts w:ascii="Arial" w:hAnsi="Arial" w:cs="Arial"/>
          <w:b/>
          <w:bCs/>
          <w:sz w:val="22"/>
          <w:szCs w:val="22"/>
        </w:rPr>
        <w:t xml:space="preserve"> </w:t>
      </w:r>
      <w:r w:rsidRPr="00B515AC">
        <w:rPr>
          <w:rFonts w:ascii="Arial" w:hAnsi="Arial" w:cs="Arial"/>
          <w:b/>
          <w:bCs/>
          <w:sz w:val="22"/>
          <w:szCs w:val="22"/>
        </w:rPr>
        <w:t>έως</w:t>
      </w:r>
      <w:r w:rsidRPr="00F52DEB">
        <w:rPr>
          <w:rFonts w:ascii="Arial" w:hAnsi="Arial" w:cs="Arial"/>
          <w:b/>
          <w:bCs/>
          <w:sz w:val="22"/>
          <w:szCs w:val="22"/>
        </w:rPr>
        <w:t xml:space="preserve"> την </w:t>
      </w:r>
      <w:r w:rsidR="00021604" w:rsidRPr="00B515AC">
        <w:rPr>
          <w:rFonts w:ascii="Arial" w:hAnsi="Arial" w:cs="Arial"/>
          <w:b/>
          <w:bCs/>
          <w:sz w:val="22"/>
          <w:szCs w:val="22"/>
        </w:rPr>
        <w:t>17-05-2021</w:t>
      </w:r>
      <w:r w:rsidR="00061839" w:rsidRPr="00F52DEB">
        <w:rPr>
          <w:rFonts w:ascii="Arial" w:hAnsi="Arial" w:cs="Arial"/>
          <w:b/>
          <w:bCs/>
          <w:sz w:val="22"/>
          <w:szCs w:val="22"/>
        </w:rPr>
        <w:t xml:space="preserve"> </w:t>
      </w:r>
      <w:r w:rsidRPr="00F52DEB">
        <w:rPr>
          <w:rFonts w:ascii="Arial" w:hAnsi="Arial" w:cs="Arial"/>
          <w:b/>
          <w:bCs/>
          <w:sz w:val="22"/>
          <w:szCs w:val="22"/>
        </w:rPr>
        <w:t>και ώρα 24.00</w:t>
      </w:r>
      <w:r w:rsidRPr="00F52DEB">
        <w:rPr>
          <w:rFonts w:ascii="Arial" w:hAnsi="Arial" w:cs="Arial"/>
          <w:sz w:val="22"/>
          <w:szCs w:val="22"/>
        </w:rPr>
        <w:t>. Η προκήρυξη θα αναρτηθεί στην ιστοσελίδα του Κέντρου Κοινωνικής Πρόνοιας Περιφέρειας Κρήτης (</w:t>
      </w:r>
      <w:hyperlink r:id="rId11" w:history="1">
        <w:r w:rsidRPr="00F52DEB">
          <w:rPr>
            <w:rStyle w:val="-"/>
            <w:rFonts w:ascii="Arial" w:hAnsi="Arial" w:cs="Arial"/>
            <w:sz w:val="22"/>
            <w:szCs w:val="22"/>
            <w:lang w:val="en-US"/>
          </w:rPr>
          <w:t>www</w:t>
        </w:r>
        <w:r w:rsidRPr="00F52DEB">
          <w:rPr>
            <w:rStyle w:val="-"/>
            <w:rFonts w:ascii="Arial" w:hAnsi="Arial" w:cs="Arial"/>
            <w:sz w:val="22"/>
            <w:szCs w:val="22"/>
          </w:rPr>
          <w:t>.</w:t>
        </w:r>
        <w:r w:rsidRPr="00F52DEB">
          <w:rPr>
            <w:rStyle w:val="-"/>
            <w:rFonts w:ascii="Arial" w:hAnsi="Arial" w:cs="Arial"/>
            <w:sz w:val="22"/>
            <w:szCs w:val="22"/>
            <w:lang w:val="en-US"/>
          </w:rPr>
          <w:t>pronoianet</w:t>
        </w:r>
        <w:r w:rsidRPr="00F52DEB">
          <w:rPr>
            <w:rStyle w:val="-"/>
            <w:rFonts w:ascii="Arial" w:hAnsi="Arial" w:cs="Arial"/>
            <w:sz w:val="22"/>
            <w:szCs w:val="22"/>
          </w:rPr>
          <w:t>.</w:t>
        </w:r>
        <w:r w:rsidRPr="00F52DEB">
          <w:rPr>
            <w:rStyle w:val="-"/>
            <w:rFonts w:ascii="Arial" w:hAnsi="Arial" w:cs="Arial"/>
            <w:sz w:val="22"/>
            <w:szCs w:val="22"/>
            <w:lang w:val="en-US"/>
          </w:rPr>
          <w:t>gr</w:t>
        </w:r>
      </w:hyperlink>
      <w:r w:rsidRPr="00F52DEB">
        <w:rPr>
          <w:rFonts w:ascii="Arial" w:hAnsi="Arial" w:cs="Arial"/>
          <w:sz w:val="22"/>
          <w:szCs w:val="22"/>
        </w:rPr>
        <w:t>) και θα περιλαμβάνει τον αριθμό ανά κατηγορία και ειδικότητα του προσωπικού που θα προσληφθεί, τα απαιτούμενα προσόντα, τα όρια ηλικίας και την προθεσμία υποβολής των αιτήσεων. Επίσης, η συγκεκριμένη προκήρυξη θα δημοσιευθεί στο Πρόγραμμα Διαύγεια.</w:t>
      </w:r>
      <w:r w:rsidRPr="00F52DEB">
        <w:rPr>
          <w:rFonts w:ascii="Arial" w:hAnsi="Arial" w:cs="Arial"/>
          <w:color w:val="222222"/>
          <w:shd w:val="clear" w:color="auto" w:fill="FFFFFF"/>
        </w:rPr>
        <w:t xml:space="preserve"> </w:t>
      </w:r>
    </w:p>
    <w:p w:rsidR="00D6676E" w:rsidRPr="00F52DEB" w:rsidRDefault="00D6676E" w:rsidP="00A87941">
      <w:pPr>
        <w:pStyle w:val="ad"/>
        <w:spacing w:line="360" w:lineRule="auto"/>
        <w:ind w:left="0"/>
        <w:jc w:val="both"/>
        <w:rPr>
          <w:rFonts w:ascii="Arial" w:hAnsi="Arial" w:cs="Arial"/>
          <w:sz w:val="22"/>
          <w:szCs w:val="22"/>
        </w:rPr>
      </w:pPr>
      <w:r w:rsidRPr="00F52DEB">
        <w:rPr>
          <w:rFonts w:ascii="Arial" w:hAnsi="Arial" w:cs="Arial"/>
          <w:sz w:val="22"/>
          <w:szCs w:val="22"/>
        </w:rPr>
        <w:t>5. Η αίτηση επέχει θέση υπεύθυνης δήλωσης του άρθρου 8 του ν. 1599/1986 (Α΄ 75) για τα στοιχεία που διαλαμβάνονται σε αυτήν. Η ανακρίβεια των στοιχείων που δηλώνονται στην αίτηση επισύρει τις προβλεπόμενες ποινικές και διοικητικές κυρώσεις.</w:t>
      </w:r>
    </w:p>
    <w:p w:rsidR="00D6676E" w:rsidRPr="00F52DEB" w:rsidRDefault="00D6676E" w:rsidP="00A87941">
      <w:pPr>
        <w:pStyle w:val="ad"/>
        <w:spacing w:line="360" w:lineRule="auto"/>
        <w:ind w:left="0"/>
        <w:jc w:val="both"/>
        <w:rPr>
          <w:rFonts w:ascii="Arial" w:hAnsi="Arial" w:cs="Arial"/>
          <w:sz w:val="22"/>
          <w:szCs w:val="22"/>
        </w:rPr>
      </w:pPr>
      <w:r w:rsidRPr="00F52DEB">
        <w:rPr>
          <w:rFonts w:ascii="Arial" w:hAnsi="Arial" w:cs="Arial"/>
          <w:sz w:val="22"/>
          <w:szCs w:val="22"/>
        </w:rPr>
        <w:t>6. Ο υποψήφιος φέρει την ευθύνη της πλήρους και ορθής συμπλήρωσης της αίτησης. Ειδικότερα, υποχρεούται να συμπληρώσει τα οικεία πεδία των αιτήσεων με τα στοιχεία που ορίζονται στην προκήρυξη. Διόρθωση ή τροποποίηση ή συμπλήρωση των αιτήσεων, συμπλήρωση τυχόν ελλειπόντων στοιχείων - δικαιολογητικών, έστω και συμπληρωματικών ή διευκρινιστικών, επιτρέπεται με νέες αιτήσεις οι οποίες υποβάλλονται, σε αντικατάσταση των προηγουμένων οι οποίες ακυρώνονται, έως τη λήξη της προθεσμίας υποβολής των αιτήσεων.</w:t>
      </w:r>
    </w:p>
    <w:p w:rsidR="00D6676E" w:rsidRPr="00F52DEB" w:rsidRDefault="00D6676E" w:rsidP="00A87941">
      <w:pPr>
        <w:pStyle w:val="ad"/>
        <w:spacing w:line="360" w:lineRule="auto"/>
        <w:ind w:left="0"/>
        <w:jc w:val="both"/>
        <w:rPr>
          <w:rFonts w:ascii="Arial" w:hAnsi="Arial" w:cs="Arial"/>
          <w:sz w:val="22"/>
          <w:szCs w:val="22"/>
        </w:rPr>
      </w:pPr>
      <w:r w:rsidRPr="00F52DEB">
        <w:rPr>
          <w:rFonts w:ascii="Arial" w:hAnsi="Arial" w:cs="Arial"/>
          <w:sz w:val="22"/>
          <w:szCs w:val="22"/>
        </w:rPr>
        <w:t>7. Οι υποψήφιοι για την απόδειξη των απαιτούμενων προσόντων πρόσληψης και των κριτηρίων κατάταξής τους οφείλουν να προσκομίσουν τα κατά περίπτωση απαιτούμενα από την προκήρυξη δικαιολογητικά.</w:t>
      </w:r>
    </w:p>
    <w:p w:rsidR="00D6676E" w:rsidRPr="00F52DEB" w:rsidRDefault="00D6676E" w:rsidP="00A87941">
      <w:pPr>
        <w:spacing w:line="360" w:lineRule="auto"/>
        <w:jc w:val="both"/>
        <w:rPr>
          <w:rFonts w:ascii="Arial" w:hAnsi="Arial" w:cs="Arial"/>
          <w:b/>
          <w:bCs/>
          <w:sz w:val="22"/>
          <w:szCs w:val="22"/>
          <w:u w:val="single"/>
        </w:rPr>
      </w:pPr>
      <w:r w:rsidRPr="00F52DEB">
        <w:rPr>
          <w:rFonts w:ascii="Arial" w:hAnsi="Arial" w:cs="Arial"/>
          <w:b/>
          <w:bCs/>
          <w:sz w:val="22"/>
          <w:szCs w:val="22"/>
          <w:u w:val="single"/>
        </w:rPr>
        <w:t>ΕΛΕΓΧΟΣ ΔΙΚΑΙΟΛΟΓΗΤΙΚΩΝ</w:t>
      </w:r>
    </w:p>
    <w:p w:rsidR="00D6676E" w:rsidRPr="00F52DEB" w:rsidRDefault="00D6676E" w:rsidP="00A87941">
      <w:pPr>
        <w:spacing w:line="360" w:lineRule="auto"/>
        <w:jc w:val="both"/>
        <w:rPr>
          <w:rFonts w:ascii="Arial" w:hAnsi="Arial" w:cs="Arial"/>
          <w:sz w:val="22"/>
          <w:szCs w:val="22"/>
        </w:rPr>
      </w:pPr>
      <w:r w:rsidRPr="00F52DEB">
        <w:rPr>
          <w:rFonts w:ascii="Arial" w:hAnsi="Arial" w:cs="Arial"/>
          <w:sz w:val="22"/>
          <w:szCs w:val="22"/>
        </w:rPr>
        <w:t>Με απόφαση της Προέδρου του Διοικητικού Συμβουλίου του Κέντρου Κοινωνικής Πρόνοιας Περιφέρειας Κρήτης ορίζονται οι υπάλληλοι που ελέγχουν τις αιτήσεις και τα δικαιολογητικά των υποψηφίων. Οι υποψήφιοι/ες, κατατάσσονται ανά κατηγορία και ειδικότητα σε πίνακες κατάταξης προσληπτέων και απορριπτέων. Κρίσιμος χρόνος συνδρομής τόσο των προϋποθέσεων συμμετοχής και των προσόντων πρόσληψης, όσο και των κριτηρίων κατάταξης είναι ο χρόνος λήξης της προθεσμίας υποβολής των αιτήσεων συμμετοχής στην προκήρυξη. Στον πίνακα απορριπτέων εγγράφονται όσοι δεν πληρούν κάποια από τις προϋποθέσεις συμμετοχής ή δεν διαθέτουν τα απαιτούμενα προσόντα πρόσληψης. Οι πίνακες κατάταξης περιλαμβάνουν τα στοιχεία της αίτησης (αριθμός πρωτοκόλλου αίτησης) του/της υποψηφίου/ας, την αναλυτική και συνολική μοριοδότηση και τις θέσεις επιλογής του/της. Οι πίνακες αυτοί δημοσιεύονται στην ιστοσελίδα του Κέντρου Κοινωνικής Πρόνοιας Περιφέρειας Κρήτης.</w:t>
      </w:r>
    </w:p>
    <w:p w:rsidR="00D6676E" w:rsidRPr="00F52DEB" w:rsidRDefault="00D6676E" w:rsidP="00A87941">
      <w:pPr>
        <w:spacing w:line="360" w:lineRule="auto"/>
        <w:jc w:val="both"/>
        <w:rPr>
          <w:rFonts w:ascii="Arial" w:hAnsi="Arial" w:cs="Arial"/>
          <w:b/>
          <w:bCs/>
          <w:sz w:val="22"/>
          <w:szCs w:val="22"/>
          <w:u w:val="single"/>
        </w:rPr>
      </w:pPr>
    </w:p>
    <w:p w:rsidR="00D6676E" w:rsidRPr="00F52DEB" w:rsidRDefault="00D6676E" w:rsidP="00A87941">
      <w:pPr>
        <w:spacing w:line="360" w:lineRule="auto"/>
        <w:jc w:val="both"/>
        <w:rPr>
          <w:rFonts w:ascii="Arial" w:hAnsi="Arial" w:cs="Arial"/>
          <w:b/>
          <w:bCs/>
          <w:sz w:val="22"/>
          <w:szCs w:val="22"/>
          <w:u w:val="single"/>
        </w:rPr>
      </w:pPr>
      <w:r w:rsidRPr="00F52DEB">
        <w:rPr>
          <w:rFonts w:ascii="Arial" w:hAnsi="Arial" w:cs="Arial"/>
          <w:b/>
          <w:bCs/>
          <w:sz w:val="22"/>
          <w:szCs w:val="22"/>
          <w:u w:val="single"/>
        </w:rPr>
        <w:t>ΠΡΟΣΛΗΨΗ ΠΡΟΣΩΠΙΚΟΥ</w:t>
      </w:r>
    </w:p>
    <w:p w:rsidR="00D6676E" w:rsidRPr="00F52DEB" w:rsidRDefault="00D6676E" w:rsidP="00A87941">
      <w:pPr>
        <w:spacing w:line="360" w:lineRule="auto"/>
        <w:jc w:val="both"/>
        <w:rPr>
          <w:rFonts w:ascii="Arial" w:hAnsi="Arial" w:cs="Arial"/>
          <w:sz w:val="22"/>
          <w:szCs w:val="22"/>
        </w:rPr>
      </w:pPr>
      <w:r w:rsidRPr="00F52DEB">
        <w:rPr>
          <w:rFonts w:ascii="Arial" w:hAnsi="Arial" w:cs="Arial"/>
          <w:sz w:val="22"/>
          <w:szCs w:val="22"/>
        </w:rPr>
        <w:t>1. Το επικουρικό προσωπικό προσλαμβάνεται με σύμβαση εργασίας ιδιωτικού δικαίου ορισμένου χρόν</w:t>
      </w:r>
      <w:r w:rsidR="00F52DEB">
        <w:rPr>
          <w:rFonts w:ascii="Arial" w:hAnsi="Arial" w:cs="Arial"/>
          <w:sz w:val="22"/>
          <w:szCs w:val="22"/>
        </w:rPr>
        <w:t>ου, η οποία λήγει στις 30.9.2021</w:t>
      </w:r>
      <w:r w:rsidRPr="00F52DEB">
        <w:rPr>
          <w:rFonts w:ascii="Arial" w:hAnsi="Arial" w:cs="Arial"/>
          <w:sz w:val="22"/>
          <w:szCs w:val="22"/>
        </w:rPr>
        <w:t>. Έκαστος εκ των εκτάκτως προσλαμβανόμενων υπαλλήλων καταχωρείται στο Μητρώο Ανθρώπινου Δυναμικού του Ελληνικού Δημοσίου, σε ειδική κατηγορία υπαλλήλων για την κάλυψη των έκτακτων αναγκών αντιμετώπισης της ανάγκης περιορισμού της διασποράς του κορωνοϊού COVID-19.</w:t>
      </w:r>
    </w:p>
    <w:p w:rsidR="00D6676E" w:rsidRPr="00F52DEB" w:rsidRDefault="00D6676E" w:rsidP="00A87941">
      <w:pPr>
        <w:spacing w:line="360" w:lineRule="auto"/>
        <w:jc w:val="both"/>
        <w:rPr>
          <w:rFonts w:ascii="Arial" w:hAnsi="Arial" w:cs="Arial"/>
          <w:sz w:val="22"/>
          <w:szCs w:val="22"/>
        </w:rPr>
      </w:pPr>
      <w:r w:rsidRPr="00F52DEB">
        <w:rPr>
          <w:rFonts w:ascii="Arial" w:hAnsi="Arial" w:cs="Arial"/>
          <w:sz w:val="22"/>
          <w:szCs w:val="22"/>
        </w:rPr>
        <w:t>2. Το επικουρικό προσωπικό, κατά το χρόνο απασχόλησής του, αμείβεται σύμφωνα με τις διατάξεις που ισχύουν για το προσωπικό με σύμβαση εργασίας ορισμένου χρόνου του ίδιου φορέα. Η δαπάνη για την αμοιβή του βαρύνει τις πιστώσεις του προϋπολογισμού του φορέα στον οποίο εργάζονται, κατά τα προβλεπόμενα με την υπ΄αριθ. οικ. 12549/4426/16-3-2020 «καθορισμός διαδικασίας πρόσληψης επικουρικού προσωπικού» απόφαση των Υπουργών Οικονομικών-Εργασίας και Κοινωνικών Υποθέσεων- Εσωτερικών (Φ.Ε.Κ. 868/Β΄/16-3-2020).</w:t>
      </w:r>
    </w:p>
    <w:p w:rsidR="00D6676E" w:rsidRPr="00F52DEB" w:rsidRDefault="00D6676E" w:rsidP="00A87941">
      <w:pPr>
        <w:spacing w:line="360" w:lineRule="auto"/>
        <w:jc w:val="both"/>
        <w:rPr>
          <w:rFonts w:ascii="Arial" w:hAnsi="Arial" w:cs="Arial"/>
          <w:sz w:val="22"/>
          <w:szCs w:val="22"/>
        </w:rPr>
      </w:pPr>
      <w:r w:rsidRPr="00F52DEB">
        <w:rPr>
          <w:rFonts w:ascii="Arial" w:hAnsi="Arial" w:cs="Arial"/>
          <w:sz w:val="22"/>
          <w:szCs w:val="22"/>
        </w:rPr>
        <w:t>3. Σε περίπτωση μη αποδοχής της θέσης απασχόλησης από τον προσληπτέο υποψήφιο ή αποχώρησης του προσληφθέντος υποψηφίου για οποιαδήποτε αιτία, ο φορέας πρόσληψης διαγράφει τον εν λόγω υποψήφιο από τον πίνακα προσληπτέων και εν συνεχεία δύναται να προβαίνει στην αναπλήρωσή του προσλαμβάνοντας τον επόμενο αδιάθετο υποψήφιο από τον πίνακα προσληπτέων. Οι προσληπτέοι που προσλαμβάνονται σε αναπλήρωση άλλων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w:t>
      </w:r>
    </w:p>
    <w:p w:rsidR="00D6676E" w:rsidRPr="00F52DEB" w:rsidRDefault="00D6676E" w:rsidP="00A87941">
      <w:pPr>
        <w:spacing w:line="360" w:lineRule="auto"/>
        <w:jc w:val="both"/>
        <w:rPr>
          <w:rFonts w:ascii="Arial" w:hAnsi="Arial" w:cs="Arial"/>
          <w:sz w:val="22"/>
          <w:szCs w:val="22"/>
        </w:rPr>
      </w:pPr>
    </w:p>
    <w:p w:rsidR="00D6676E" w:rsidRPr="00F52DEB" w:rsidRDefault="00D6676E" w:rsidP="00A87941">
      <w:pPr>
        <w:spacing w:line="360" w:lineRule="auto"/>
        <w:jc w:val="both"/>
        <w:rPr>
          <w:rFonts w:ascii="Arial" w:hAnsi="Arial" w:cs="Arial"/>
          <w:b/>
          <w:bCs/>
          <w:sz w:val="22"/>
          <w:szCs w:val="22"/>
        </w:rPr>
      </w:pPr>
    </w:p>
    <w:p w:rsidR="00D76C63" w:rsidRDefault="00D76C63" w:rsidP="00A87941">
      <w:pPr>
        <w:spacing w:line="360" w:lineRule="auto"/>
        <w:jc w:val="both"/>
        <w:rPr>
          <w:rFonts w:ascii="Arial" w:hAnsi="Arial" w:cs="Arial"/>
          <w:b/>
          <w:bCs/>
          <w:sz w:val="22"/>
          <w:szCs w:val="22"/>
        </w:rPr>
      </w:pPr>
    </w:p>
    <w:p w:rsidR="00D6676E" w:rsidRPr="00F52DEB" w:rsidRDefault="00D6676E" w:rsidP="00D76C63">
      <w:pPr>
        <w:spacing w:line="360" w:lineRule="auto"/>
        <w:jc w:val="center"/>
        <w:rPr>
          <w:rFonts w:ascii="Arial" w:hAnsi="Arial" w:cs="Arial"/>
          <w:b/>
          <w:bCs/>
          <w:sz w:val="22"/>
          <w:szCs w:val="22"/>
        </w:rPr>
      </w:pPr>
      <w:r w:rsidRPr="00F52DEB">
        <w:rPr>
          <w:rFonts w:ascii="Arial" w:hAnsi="Arial" w:cs="Arial"/>
          <w:b/>
          <w:bCs/>
          <w:sz w:val="22"/>
          <w:szCs w:val="22"/>
          <w:lang w:val="en-US"/>
        </w:rPr>
        <w:t>H</w:t>
      </w:r>
      <w:r w:rsidRPr="00F52DEB">
        <w:rPr>
          <w:rFonts w:ascii="Arial" w:hAnsi="Arial" w:cs="Arial"/>
          <w:b/>
          <w:bCs/>
          <w:sz w:val="22"/>
          <w:szCs w:val="22"/>
        </w:rPr>
        <w:t xml:space="preserve"> ΠΡΟΕΔΡΟΣ ΤΟΥ ΔΙΟΙΚΗΤΙΚΟΥ ΣΥΜΒΟΥΛΙΟΥ </w:t>
      </w:r>
      <w:r w:rsidRPr="00F52DEB">
        <w:rPr>
          <w:rFonts w:ascii="Arial" w:hAnsi="Arial" w:cs="Arial"/>
          <w:b/>
          <w:bCs/>
          <w:sz w:val="22"/>
          <w:szCs w:val="22"/>
          <w:lang w:val="en-US"/>
        </w:rPr>
        <w:t>TOY</w:t>
      </w:r>
      <w:r w:rsidRPr="00F52DEB">
        <w:rPr>
          <w:rFonts w:ascii="Arial" w:hAnsi="Arial" w:cs="Arial"/>
          <w:b/>
          <w:bCs/>
          <w:sz w:val="22"/>
          <w:szCs w:val="22"/>
        </w:rPr>
        <w:t xml:space="preserve"> ΚΕΝΤΡΟΥ ΚΟΙΝΩΝΙΚΗΣ ΠΡΟΝΟΙΑΣ ΠΕΡΙΦΕΡΕΙΑΣ ΚΡΗΤΗΣ</w:t>
      </w:r>
    </w:p>
    <w:p w:rsidR="00D6676E" w:rsidRPr="00F52DEB" w:rsidRDefault="00D6676E" w:rsidP="00A87941">
      <w:pPr>
        <w:spacing w:line="360" w:lineRule="auto"/>
        <w:jc w:val="both"/>
        <w:rPr>
          <w:rFonts w:ascii="Arial" w:hAnsi="Arial" w:cs="Arial"/>
          <w:b/>
          <w:bCs/>
          <w:sz w:val="22"/>
          <w:szCs w:val="22"/>
        </w:rPr>
      </w:pPr>
    </w:p>
    <w:p w:rsidR="00D6676E" w:rsidRPr="00F52DEB" w:rsidRDefault="00D6676E" w:rsidP="00A87941">
      <w:pPr>
        <w:spacing w:line="360" w:lineRule="auto"/>
        <w:jc w:val="both"/>
        <w:rPr>
          <w:rFonts w:ascii="Arial" w:hAnsi="Arial" w:cs="Arial"/>
          <w:b/>
          <w:bCs/>
          <w:sz w:val="22"/>
          <w:szCs w:val="22"/>
        </w:rPr>
      </w:pPr>
    </w:p>
    <w:p w:rsidR="00D6676E" w:rsidRPr="00F52DEB" w:rsidRDefault="00D6676E" w:rsidP="00A87941">
      <w:pPr>
        <w:spacing w:line="360" w:lineRule="auto"/>
        <w:jc w:val="both"/>
        <w:rPr>
          <w:rFonts w:ascii="Arial" w:hAnsi="Arial" w:cs="Arial"/>
          <w:sz w:val="22"/>
          <w:szCs w:val="22"/>
        </w:rPr>
      </w:pPr>
      <w:r w:rsidRPr="00F52DEB">
        <w:rPr>
          <w:rFonts w:ascii="Arial" w:hAnsi="Arial" w:cs="Arial"/>
          <w:b/>
          <w:bCs/>
          <w:sz w:val="22"/>
          <w:szCs w:val="22"/>
        </w:rPr>
        <w:t xml:space="preserve">                                                              ΜΑΡΙΑ ΔΑΜΑΝΑΚΗ</w:t>
      </w:r>
    </w:p>
    <w:sectPr w:rsidR="00D6676E" w:rsidRPr="00F52DEB" w:rsidSect="00081E1F">
      <w:footerReference w:type="default" r:id="rId12"/>
      <w:footerReference w:type="first" r:id="rId13"/>
      <w:type w:val="continuous"/>
      <w:pgSz w:w="11906" w:h="16838"/>
      <w:pgMar w:top="426" w:right="992" w:bottom="107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539" w:rsidRDefault="00AC5539">
      <w:r>
        <w:separator/>
      </w:r>
    </w:p>
  </w:endnote>
  <w:endnote w:type="continuationSeparator" w:id="0">
    <w:p w:rsidR="00AC5539" w:rsidRDefault="00A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alibri"/>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6E" w:rsidRPr="00567C0C" w:rsidRDefault="001F753E">
    <w:pPr>
      <w:pStyle w:val="a4"/>
      <w:jc w:val="center"/>
      <w:rPr>
        <w:sz w:val="18"/>
        <w:szCs w:val="18"/>
      </w:rPr>
    </w:pPr>
    <w:r w:rsidRPr="00567C0C">
      <w:rPr>
        <w:sz w:val="18"/>
        <w:szCs w:val="18"/>
      </w:rPr>
      <w:fldChar w:fldCharType="begin"/>
    </w:r>
    <w:r w:rsidR="00D6676E" w:rsidRPr="00567C0C">
      <w:rPr>
        <w:sz w:val="18"/>
        <w:szCs w:val="18"/>
      </w:rPr>
      <w:instrText>PAGE   \* MERGEFORMAT</w:instrText>
    </w:r>
    <w:r w:rsidRPr="00567C0C">
      <w:rPr>
        <w:sz w:val="18"/>
        <w:szCs w:val="18"/>
      </w:rPr>
      <w:fldChar w:fldCharType="separate"/>
    </w:r>
    <w:r w:rsidR="00B515AC">
      <w:rPr>
        <w:noProof/>
        <w:sz w:val="18"/>
        <w:szCs w:val="18"/>
      </w:rPr>
      <w:t>9</w:t>
    </w:r>
    <w:r w:rsidRPr="00567C0C">
      <w:rPr>
        <w:sz w:val="18"/>
        <w:szCs w:val="18"/>
      </w:rPr>
      <w:fldChar w:fldCharType="end"/>
    </w:r>
  </w:p>
  <w:p w:rsidR="00D6676E" w:rsidRDefault="00D6676E">
    <w:pPr>
      <w:pStyle w:val="a4"/>
      <w:jc w:val="cen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6E" w:rsidRDefault="001F753E">
    <w:pPr>
      <w:pStyle w:val="a4"/>
      <w:jc w:val="center"/>
    </w:pPr>
    <w:r>
      <w:fldChar w:fldCharType="begin"/>
    </w:r>
    <w:r w:rsidR="00BA53E5">
      <w:instrText>PAGE   \* MERGEFORMAT</w:instrText>
    </w:r>
    <w:r>
      <w:fldChar w:fldCharType="separate"/>
    </w:r>
    <w:r w:rsidR="00B515AC">
      <w:rPr>
        <w:noProof/>
      </w:rPr>
      <w:t>1</w:t>
    </w:r>
    <w:r>
      <w:rPr>
        <w:noProof/>
      </w:rPr>
      <w:fldChar w:fldCharType="end"/>
    </w:r>
  </w:p>
  <w:p w:rsidR="00D6676E" w:rsidRPr="00485D05" w:rsidRDefault="00D6676E" w:rsidP="00643DBE">
    <w:pPr>
      <w:ind w:left="-1260" w:right="540"/>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539" w:rsidRDefault="00AC5539">
      <w:r>
        <w:separator/>
      </w:r>
    </w:p>
  </w:footnote>
  <w:footnote w:type="continuationSeparator" w:id="0">
    <w:p w:rsidR="00AC5539" w:rsidRDefault="00AC5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C7A"/>
    <w:multiLevelType w:val="hybridMultilevel"/>
    <w:tmpl w:val="4A1A2DEA"/>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08A60065"/>
    <w:multiLevelType w:val="hybridMultilevel"/>
    <w:tmpl w:val="59F4624C"/>
    <w:lvl w:ilvl="0" w:tplc="0408000B">
      <w:start w:val="1"/>
      <w:numFmt w:val="bullet"/>
      <w:lvlText w:val=""/>
      <w:lvlJc w:val="left"/>
      <w:pPr>
        <w:ind w:left="436" w:hanging="360"/>
      </w:pPr>
      <w:rPr>
        <w:rFonts w:ascii="Wingdings" w:hAnsi="Wingdings" w:cs="Wingdings" w:hint="default"/>
      </w:rPr>
    </w:lvl>
    <w:lvl w:ilvl="1" w:tplc="04080003">
      <w:start w:val="1"/>
      <w:numFmt w:val="bullet"/>
      <w:lvlText w:val="o"/>
      <w:lvlJc w:val="left"/>
      <w:pPr>
        <w:ind w:left="1156" w:hanging="360"/>
      </w:pPr>
      <w:rPr>
        <w:rFonts w:ascii="Courier New" w:hAnsi="Courier New" w:cs="Courier New" w:hint="default"/>
      </w:rPr>
    </w:lvl>
    <w:lvl w:ilvl="2" w:tplc="04080005">
      <w:start w:val="1"/>
      <w:numFmt w:val="bullet"/>
      <w:lvlText w:val=""/>
      <w:lvlJc w:val="left"/>
      <w:pPr>
        <w:ind w:left="1876" w:hanging="360"/>
      </w:pPr>
      <w:rPr>
        <w:rFonts w:ascii="Wingdings" w:hAnsi="Wingdings" w:cs="Wingdings" w:hint="default"/>
      </w:rPr>
    </w:lvl>
    <w:lvl w:ilvl="3" w:tplc="04080001">
      <w:start w:val="1"/>
      <w:numFmt w:val="bullet"/>
      <w:lvlText w:val=""/>
      <w:lvlJc w:val="left"/>
      <w:pPr>
        <w:ind w:left="2596" w:hanging="360"/>
      </w:pPr>
      <w:rPr>
        <w:rFonts w:ascii="Symbol" w:hAnsi="Symbol" w:cs="Symbol" w:hint="default"/>
      </w:rPr>
    </w:lvl>
    <w:lvl w:ilvl="4" w:tplc="04080003">
      <w:start w:val="1"/>
      <w:numFmt w:val="bullet"/>
      <w:lvlText w:val="o"/>
      <w:lvlJc w:val="left"/>
      <w:pPr>
        <w:ind w:left="3316" w:hanging="360"/>
      </w:pPr>
      <w:rPr>
        <w:rFonts w:ascii="Courier New" w:hAnsi="Courier New" w:cs="Courier New" w:hint="default"/>
      </w:rPr>
    </w:lvl>
    <w:lvl w:ilvl="5" w:tplc="04080005">
      <w:start w:val="1"/>
      <w:numFmt w:val="bullet"/>
      <w:lvlText w:val=""/>
      <w:lvlJc w:val="left"/>
      <w:pPr>
        <w:ind w:left="4036" w:hanging="360"/>
      </w:pPr>
      <w:rPr>
        <w:rFonts w:ascii="Wingdings" w:hAnsi="Wingdings" w:cs="Wingdings" w:hint="default"/>
      </w:rPr>
    </w:lvl>
    <w:lvl w:ilvl="6" w:tplc="04080001">
      <w:start w:val="1"/>
      <w:numFmt w:val="bullet"/>
      <w:lvlText w:val=""/>
      <w:lvlJc w:val="left"/>
      <w:pPr>
        <w:ind w:left="4756" w:hanging="360"/>
      </w:pPr>
      <w:rPr>
        <w:rFonts w:ascii="Symbol" w:hAnsi="Symbol" w:cs="Symbol" w:hint="default"/>
      </w:rPr>
    </w:lvl>
    <w:lvl w:ilvl="7" w:tplc="04080003">
      <w:start w:val="1"/>
      <w:numFmt w:val="bullet"/>
      <w:lvlText w:val="o"/>
      <w:lvlJc w:val="left"/>
      <w:pPr>
        <w:ind w:left="5476" w:hanging="360"/>
      </w:pPr>
      <w:rPr>
        <w:rFonts w:ascii="Courier New" w:hAnsi="Courier New" w:cs="Courier New" w:hint="default"/>
      </w:rPr>
    </w:lvl>
    <w:lvl w:ilvl="8" w:tplc="04080005">
      <w:start w:val="1"/>
      <w:numFmt w:val="bullet"/>
      <w:lvlText w:val=""/>
      <w:lvlJc w:val="left"/>
      <w:pPr>
        <w:ind w:left="6196" w:hanging="360"/>
      </w:pPr>
      <w:rPr>
        <w:rFonts w:ascii="Wingdings" w:hAnsi="Wingdings" w:cs="Wingdings" w:hint="default"/>
      </w:rPr>
    </w:lvl>
  </w:abstractNum>
  <w:abstractNum w:abstractNumId="2">
    <w:nsid w:val="092D3299"/>
    <w:multiLevelType w:val="hybridMultilevel"/>
    <w:tmpl w:val="505C3A72"/>
    <w:lvl w:ilvl="0" w:tplc="04080001">
      <w:start w:val="2"/>
      <w:numFmt w:val="bullet"/>
      <w:lvlText w:val=""/>
      <w:lvlJc w:val="left"/>
      <w:pPr>
        <w:ind w:left="360" w:hanging="360"/>
      </w:pPr>
      <w:rPr>
        <w:rFonts w:ascii="Symbol" w:eastAsia="Times New Roman"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F4A3F03"/>
    <w:multiLevelType w:val="hybridMultilevel"/>
    <w:tmpl w:val="0B1EFCD4"/>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
    <w:nsid w:val="0FE44C2E"/>
    <w:multiLevelType w:val="hybridMultilevel"/>
    <w:tmpl w:val="9B102592"/>
    <w:lvl w:ilvl="0" w:tplc="04080001">
      <w:start w:val="2"/>
      <w:numFmt w:val="bullet"/>
      <w:lvlText w:val=""/>
      <w:lvlJc w:val="left"/>
      <w:pPr>
        <w:ind w:left="436" w:hanging="360"/>
      </w:pPr>
      <w:rPr>
        <w:rFonts w:ascii="Symbol" w:eastAsia="Times New Roman" w:hAnsi="Symbol" w:hint="default"/>
      </w:rPr>
    </w:lvl>
    <w:lvl w:ilvl="1" w:tplc="04080003">
      <w:start w:val="1"/>
      <w:numFmt w:val="bullet"/>
      <w:lvlText w:val="o"/>
      <w:lvlJc w:val="left"/>
      <w:pPr>
        <w:ind w:left="1156" w:hanging="360"/>
      </w:pPr>
      <w:rPr>
        <w:rFonts w:ascii="Courier New" w:hAnsi="Courier New" w:cs="Courier New" w:hint="default"/>
      </w:rPr>
    </w:lvl>
    <w:lvl w:ilvl="2" w:tplc="04080005">
      <w:start w:val="1"/>
      <w:numFmt w:val="bullet"/>
      <w:lvlText w:val=""/>
      <w:lvlJc w:val="left"/>
      <w:pPr>
        <w:ind w:left="1876" w:hanging="360"/>
      </w:pPr>
      <w:rPr>
        <w:rFonts w:ascii="Wingdings" w:hAnsi="Wingdings" w:cs="Wingdings" w:hint="default"/>
      </w:rPr>
    </w:lvl>
    <w:lvl w:ilvl="3" w:tplc="04080001">
      <w:start w:val="1"/>
      <w:numFmt w:val="bullet"/>
      <w:lvlText w:val=""/>
      <w:lvlJc w:val="left"/>
      <w:pPr>
        <w:ind w:left="2596" w:hanging="360"/>
      </w:pPr>
      <w:rPr>
        <w:rFonts w:ascii="Symbol" w:hAnsi="Symbol" w:cs="Symbol" w:hint="default"/>
      </w:rPr>
    </w:lvl>
    <w:lvl w:ilvl="4" w:tplc="04080003">
      <w:start w:val="1"/>
      <w:numFmt w:val="bullet"/>
      <w:lvlText w:val="o"/>
      <w:lvlJc w:val="left"/>
      <w:pPr>
        <w:ind w:left="3316" w:hanging="360"/>
      </w:pPr>
      <w:rPr>
        <w:rFonts w:ascii="Courier New" w:hAnsi="Courier New" w:cs="Courier New" w:hint="default"/>
      </w:rPr>
    </w:lvl>
    <w:lvl w:ilvl="5" w:tplc="04080005">
      <w:start w:val="1"/>
      <w:numFmt w:val="bullet"/>
      <w:lvlText w:val=""/>
      <w:lvlJc w:val="left"/>
      <w:pPr>
        <w:ind w:left="4036" w:hanging="360"/>
      </w:pPr>
      <w:rPr>
        <w:rFonts w:ascii="Wingdings" w:hAnsi="Wingdings" w:cs="Wingdings" w:hint="default"/>
      </w:rPr>
    </w:lvl>
    <w:lvl w:ilvl="6" w:tplc="04080001">
      <w:start w:val="1"/>
      <w:numFmt w:val="bullet"/>
      <w:lvlText w:val=""/>
      <w:lvlJc w:val="left"/>
      <w:pPr>
        <w:ind w:left="4756" w:hanging="360"/>
      </w:pPr>
      <w:rPr>
        <w:rFonts w:ascii="Symbol" w:hAnsi="Symbol" w:cs="Symbol" w:hint="default"/>
      </w:rPr>
    </w:lvl>
    <w:lvl w:ilvl="7" w:tplc="04080003">
      <w:start w:val="1"/>
      <w:numFmt w:val="bullet"/>
      <w:lvlText w:val="o"/>
      <w:lvlJc w:val="left"/>
      <w:pPr>
        <w:ind w:left="5476" w:hanging="360"/>
      </w:pPr>
      <w:rPr>
        <w:rFonts w:ascii="Courier New" w:hAnsi="Courier New" w:cs="Courier New" w:hint="default"/>
      </w:rPr>
    </w:lvl>
    <w:lvl w:ilvl="8" w:tplc="04080005">
      <w:start w:val="1"/>
      <w:numFmt w:val="bullet"/>
      <w:lvlText w:val=""/>
      <w:lvlJc w:val="left"/>
      <w:pPr>
        <w:ind w:left="6196" w:hanging="360"/>
      </w:pPr>
      <w:rPr>
        <w:rFonts w:ascii="Wingdings" w:hAnsi="Wingdings" w:cs="Wingding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bCs/>
        <w:i w:val="0"/>
        <w:iCs w:val="0"/>
      </w:rPr>
    </w:lvl>
    <w:lvl w:ilvl="1" w:tplc="04080019">
      <w:start w:val="1"/>
      <w:numFmt w:val="lowerLetter"/>
      <w:lvlText w:val="%2."/>
      <w:lvlJc w:val="left"/>
      <w:pPr>
        <w:tabs>
          <w:tab w:val="num" w:pos="3420"/>
        </w:tabs>
        <w:ind w:left="3420" w:hanging="360"/>
      </w:pPr>
    </w:lvl>
    <w:lvl w:ilvl="2" w:tplc="0408001B">
      <w:start w:val="1"/>
      <w:numFmt w:val="lowerRoman"/>
      <w:lvlText w:val="%3."/>
      <w:lvlJc w:val="right"/>
      <w:pPr>
        <w:tabs>
          <w:tab w:val="num" w:pos="4140"/>
        </w:tabs>
        <w:ind w:left="4140" w:hanging="180"/>
      </w:pPr>
    </w:lvl>
    <w:lvl w:ilvl="3" w:tplc="0408000F">
      <w:start w:val="1"/>
      <w:numFmt w:val="decimal"/>
      <w:lvlText w:val="%4."/>
      <w:lvlJc w:val="left"/>
      <w:pPr>
        <w:tabs>
          <w:tab w:val="num" w:pos="4860"/>
        </w:tabs>
        <w:ind w:left="4860" w:hanging="360"/>
      </w:pPr>
    </w:lvl>
    <w:lvl w:ilvl="4" w:tplc="04080019">
      <w:start w:val="1"/>
      <w:numFmt w:val="lowerLetter"/>
      <w:lvlText w:val="%5."/>
      <w:lvlJc w:val="left"/>
      <w:pPr>
        <w:tabs>
          <w:tab w:val="num" w:pos="5580"/>
        </w:tabs>
        <w:ind w:left="5580" w:hanging="360"/>
      </w:pPr>
    </w:lvl>
    <w:lvl w:ilvl="5" w:tplc="0408001B">
      <w:start w:val="1"/>
      <w:numFmt w:val="lowerRoman"/>
      <w:lvlText w:val="%6."/>
      <w:lvlJc w:val="right"/>
      <w:pPr>
        <w:tabs>
          <w:tab w:val="num" w:pos="6300"/>
        </w:tabs>
        <w:ind w:left="6300" w:hanging="180"/>
      </w:pPr>
    </w:lvl>
    <w:lvl w:ilvl="6" w:tplc="0408000F">
      <w:start w:val="1"/>
      <w:numFmt w:val="decimal"/>
      <w:lvlText w:val="%7."/>
      <w:lvlJc w:val="left"/>
      <w:pPr>
        <w:tabs>
          <w:tab w:val="num" w:pos="7020"/>
        </w:tabs>
        <w:ind w:left="7020" w:hanging="360"/>
      </w:pPr>
    </w:lvl>
    <w:lvl w:ilvl="7" w:tplc="04080019">
      <w:start w:val="1"/>
      <w:numFmt w:val="lowerLetter"/>
      <w:lvlText w:val="%8."/>
      <w:lvlJc w:val="left"/>
      <w:pPr>
        <w:tabs>
          <w:tab w:val="num" w:pos="7740"/>
        </w:tabs>
        <w:ind w:left="7740" w:hanging="360"/>
      </w:pPr>
    </w:lvl>
    <w:lvl w:ilvl="8" w:tplc="0408001B">
      <w:start w:val="1"/>
      <w:numFmt w:val="lowerRoman"/>
      <w:lvlText w:val="%9."/>
      <w:lvlJc w:val="right"/>
      <w:pPr>
        <w:tabs>
          <w:tab w:val="num" w:pos="8460"/>
        </w:tabs>
        <w:ind w:left="8460" w:hanging="180"/>
      </w:pPr>
    </w:lvl>
  </w:abstractNum>
  <w:abstractNum w:abstractNumId="6">
    <w:nsid w:val="175E30AF"/>
    <w:multiLevelType w:val="hybridMultilevel"/>
    <w:tmpl w:val="14125FF2"/>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
    <w:nsid w:val="18CE3E4E"/>
    <w:multiLevelType w:val="hybridMultilevel"/>
    <w:tmpl w:val="504270B4"/>
    <w:lvl w:ilvl="0" w:tplc="0408000D">
      <w:start w:val="1"/>
      <w:numFmt w:val="bullet"/>
      <w:lvlText w:val=""/>
      <w:lvlJc w:val="left"/>
      <w:pPr>
        <w:ind w:left="436" w:hanging="360"/>
      </w:pPr>
      <w:rPr>
        <w:rFonts w:ascii="Wingdings" w:hAnsi="Wingdings" w:cs="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25FC69C7"/>
    <w:multiLevelType w:val="hybridMultilevel"/>
    <w:tmpl w:val="C696138E"/>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nsid w:val="26E1361E"/>
    <w:multiLevelType w:val="hybridMultilevel"/>
    <w:tmpl w:val="B7863566"/>
    <w:lvl w:ilvl="0" w:tplc="ECAC0142">
      <w:start w:val="1"/>
      <w:numFmt w:val="upperLetter"/>
      <w:lvlText w:val="%1."/>
      <w:lvlJc w:val="left"/>
      <w:pPr>
        <w:ind w:left="76" w:hanging="360"/>
      </w:pPr>
      <w:rPr>
        <w:rFonts w:hint="default"/>
      </w:rPr>
    </w:lvl>
    <w:lvl w:ilvl="1" w:tplc="04080019">
      <w:start w:val="1"/>
      <w:numFmt w:val="lowerLetter"/>
      <w:lvlText w:val="%2."/>
      <w:lvlJc w:val="left"/>
      <w:pPr>
        <w:ind w:left="796" w:hanging="360"/>
      </w:pPr>
    </w:lvl>
    <w:lvl w:ilvl="2" w:tplc="0408001B">
      <w:start w:val="1"/>
      <w:numFmt w:val="lowerRoman"/>
      <w:lvlText w:val="%3."/>
      <w:lvlJc w:val="right"/>
      <w:pPr>
        <w:ind w:left="1516" w:hanging="180"/>
      </w:pPr>
    </w:lvl>
    <w:lvl w:ilvl="3" w:tplc="0408000F">
      <w:start w:val="1"/>
      <w:numFmt w:val="decimal"/>
      <w:lvlText w:val="%4."/>
      <w:lvlJc w:val="left"/>
      <w:pPr>
        <w:ind w:left="2236" w:hanging="360"/>
      </w:pPr>
    </w:lvl>
    <w:lvl w:ilvl="4" w:tplc="04080019">
      <w:start w:val="1"/>
      <w:numFmt w:val="lowerLetter"/>
      <w:lvlText w:val="%5."/>
      <w:lvlJc w:val="left"/>
      <w:pPr>
        <w:ind w:left="2956" w:hanging="360"/>
      </w:pPr>
    </w:lvl>
    <w:lvl w:ilvl="5" w:tplc="0408001B">
      <w:start w:val="1"/>
      <w:numFmt w:val="lowerRoman"/>
      <w:lvlText w:val="%6."/>
      <w:lvlJc w:val="right"/>
      <w:pPr>
        <w:ind w:left="3676" w:hanging="180"/>
      </w:pPr>
    </w:lvl>
    <w:lvl w:ilvl="6" w:tplc="0408000F">
      <w:start w:val="1"/>
      <w:numFmt w:val="decimal"/>
      <w:lvlText w:val="%7."/>
      <w:lvlJc w:val="left"/>
      <w:pPr>
        <w:ind w:left="4396" w:hanging="360"/>
      </w:pPr>
    </w:lvl>
    <w:lvl w:ilvl="7" w:tplc="04080019">
      <w:start w:val="1"/>
      <w:numFmt w:val="lowerLetter"/>
      <w:lvlText w:val="%8."/>
      <w:lvlJc w:val="left"/>
      <w:pPr>
        <w:ind w:left="5116" w:hanging="360"/>
      </w:pPr>
    </w:lvl>
    <w:lvl w:ilvl="8" w:tplc="0408001B">
      <w:start w:val="1"/>
      <w:numFmt w:val="lowerRoman"/>
      <w:lvlText w:val="%9."/>
      <w:lvlJc w:val="right"/>
      <w:pPr>
        <w:ind w:left="5836" w:hanging="180"/>
      </w:pPr>
    </w:lvl>
  </w:abstractNum>
  <w:abstractNum w:abstractNumId="10">
    <w:nsid w:val="30B53C85"/>
    <w:multiLevelType w:val="hybridMultilevel"/>
    <w:tmpl w:val="5DCA60FC"/>
    <w:lvl w:ilvl="0" w:tplc="44EEE840">
      <w:start w:val="6"/>
      <w:numFmt w:val="decimal"/>
      <w:lvlText w:val="%1"/>
      <w:lvlJc w:val="left"/>
      <w:pPr>
        <w:ind w:left="765" w:hanging="360"/>
      </w:pPr>
      <w:rPr>
        <w:rFonts w:hint="default"/>
      </w:r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11">
    <w:nsid w:val="32C01F99"/>
    <w:multiLevelType w:val="hybridMultilevel"/>
    <w:tmpl w:val="8E8AA67A"/>
    <w:lvl w:ilvl="0" w:tplc="2DBAC11A">
      <w:start w:val="6"/>
      <w:numFmt w:val="decimal"/>
      <w:lvlText w:val="%1"/>
      <w:lvlJc w:val="left"/>
      <w:pPr>
        <w:ind w:left="405" w:hanging="360"/>
      </w:pPr>
      <w:rPr>
        <w:rFonts w:hint="default"/>
      </w:rPr>
    </w:lvl>
    <w:lvl w:ilvl="1" w:tplc="04080019">
      <w:start w:val="1"/>
      <w:numFmt w:val="lowerLetter"/>
      <w:lvlText w:val="%2."/>
      <w:lvlJc w:val="left"/>
      <w:pPr>
        <w:ind w:left="1125" w:hanging="360"/>
      </w:pPr>
    </w:lvl>
    <w:lvl w:ilvl="2" w:tplc="0408001B">
      <w:start w:val="1"/>
      <w:numFmt w:val="lowerRoman"/>
      <w:lvlText w:val="%3."/>
      <w:lvlJc w:val="right"/>
      <w:pPr>
        <w:ind w:left="1845" w:hanging="180"/>
      </w:pPr>
    </w:lvl>
    <w:lvl w:ilvl="3" w:tplc="0408000F">
      <w:start w:val="1"/>
      <w:numFmt w:val="decimal"/>
      <w:lvlText w:val="%4."/>
      <w:lvlJc w:val="left"/>
      <w:pPr>
        <w:ind w:left="2565" w:hanging="360"/>
      </w:pPr>
    </w:lvl>
    <w:lvl w:ilvl="4" w:tplc="04080019">
      <w:start w:val="1"/>
      <w:numFmt w:val="lowerLetter"/>
      <w:lvlText w:val="%5."/>
      <w:lvlJc w:val="left"/>
      <w:pPr>
        <w:ind w:left="3285" w:hanging="360"/>
      </w:pPr>
    </w:lvl>
    <w:lvl w:ilvl="5" w:tplc="0408001B">
      <w:start w:val="1"/>
      <w:numFmt w:val="lowerRoman"/>
      <w:lvlText w:val="%6."/>
      <w:lvlJc w:val="right"/>
      <w:pPr>
        <w:ind w:left="4005" w:hanging="180"/>
      </w:pPr>
    </w:lvl>
    <w:lvl w:ilvl="6" w:tplc="0408000F">
      <w:start w:val="1"/>
      <w:numFmt w:val="decimal"/>
      <w:lvlText w:val="%7."/>
      <w:lvlJc w:val="left"/>
      <w:pPr>
        <w:ind w:left="4725" w:hanging="360"/>
      </w:pPr>
    </w:lvl>
    <w:lvl w:ilvl="7" w:tplc="04080019">
      <w:start w:val="1"/>
      <w:numFmt w:val="lowerLetter"/>
      <w:lvlText w:val="%8."/>
      <w:lvlJc w:val="left"/>
      <w:pPr>
        <w:ind w:left="5445" w:hanging="360"/>
      </w:pPr>
    </w:lvl>
    <w:lvl w:ilvl="8" w:tplc="0408001B">
      <w:start w:val="1"/>
      <w:numFmt w:val="lowerRoman"/>
      <w:lvlText w:val="%9."/>
      <w:lvlJc w:val="right"/>
      <w:pPr>
        <w:ind w:left="6165" w:hanging="180"/>
      </w:pPr>
    </w:lvl>
  </w:abstractNum>
  <w:abstractNum w:abstractNumId="12">
    <w:nsid w:val="33D778F2"/>
    <w:multiLevelType w:val="hybridMultilevel"/>
    <w:tmpl w:val="D4B499A6"/>
    <w:lvl w:ilvl="0" w:tplc="0408000D">
      <w:start w:val="1"/>
      <w:numFmt w:val="bullet"/>
      <w:lvlText w:val=""/>
      <w:lvlJc w:val="left"/>
      <w:pPr>
        <w:ind w:left="790" w:hanging="360"/>
      </w:pPr>
      <w:rPr>
        <w:rFonts w:ascii="Wingdings" w:hAnsi="Wingdings" w:cs="Wingdings" w:hint="default"/>
      </w:rPr>
    </w:lvl>
    <w:lvl w:ilvl="1" w:tplc="04080003">
      <w:start w:val="1"/>
      <w:numFmt w:val="bullet"/>
      <w:lvlText w:val="o"/>
      <w:lvlJc w:val="left"/>
      <w:pPr>
        <w:ind w:left="1510" w:hanging="360"/>
      </w:pPr>
      <w:rPr>
        <w:rFonts w:ascii="Courier New" w:hAnsi="Courier New" w:cs="Courier New" w:hint="default"/>
      </w:rPr>
    </w:lvl>
    <w:lvl w:ilvl="2" w:tplc="04080005">
      <w:start w:val="1"/>
      <w:numFmt w:val="bullet"/>
      <w:lvlText w:val=""/>
      <w:lvlJc w:val="left"/>
      <w:pPr>
        <w:ind w:left="2230" w:hanging="360"/>
      </w:pPr>
      <w:rPr>
        <w:rFonts w:ascii="Wingdings" w:hAnsi="Wingdings" w:cs="Wingdings" w:hint="default"/>
      </w:rPr>
    </w:lvl>
    <w:lvl w:ilvl="3" w:tplc="04080001">
      <w:start w:val="1"/>
      <w:numFmt w:val="bullet"/>
      <w:lvlText w:val=""/>
      <w:lvlJc w:val="left"/>
      <w:pPr>
        <w:ind w:left="2950" w:hanging="360"/>
      </w:pPr>
      <w:rPr>
        <w:rFonts w:ascii="Symbol" w:hAnsi="Symbol" w:cs="Symbol" w:hint="default"/>
      </w:rPr>
    </w:lvl>
    <w:lvl w:ilvl="4" w:tplc="04080003">
      <w:start w:val="1"/>
      <w:numFmt w:val="bullet"/>
      <w:lvlText w:val="o"/>
      <w:lvlJc w:val="left"/>
      <w:pPr>
        <w:ind w:left="3670" w:hanging="360"/>
      </w:pPr>
      <w:rPr>
        <w:rFonts w:ascii="Courier New" w:hAnsi="Courier New" w:cs="Courier New" w:hint="default"/>
      </w:rPr>
    </w:lvl>
    <w:lvl w:ilvl="5" w:tplc="04080005">
      <w:start w:val="1"/>
      <w:numFmt w:val="bullet"/>
      <w:lvlText w:val=""/>
      <w:lvlJc w:val="left"/>
      <w:pPr>
        <w:ind w:left="4390" w:hanging="360"/>
      </w:pPr>
      <w:rPr>
        <w:rFonts w:ascii="Wingdings" w:hAnsi="Wingdings" w:cs="Wingdings" w:hint="default"/>
      </w:rPr>
    </w:lvl>
    <w:lvl w:ilvl="6" w:tplc="04080001">
      <w:start w:val="1"/>
      <w:numFmt w:val="bullet"/>
      <w:lvlText w:val=""/>
      <w:lvlJc w:val="left"/>
      <w:pPr>
        <w:ind w:left="5110" w:hanging="360"/>
      </w:pPr>
      <w:rPr>
        <w:rFonts w:ascii="Symbol" w:hAnsi="Symbol" w:cs="Symbol" w:hint="default"/>
      </w:rPr>
    </w:lvl>
    <w:lvl w:ilvl="7" w:tplc="04080003">
      <w:start w:val="1"/>
      <w:numFmt w:val="bullet"/>
      <w:lvlText w:val="o"/>
      <w:lvlJc w:val="left"/>
      <w:pPr>
        <w:ind w:left="5830" w:hanging="360"/>
      </w:pPr>
      <w:rPr>
        <w:rFonts w:ascii="Courier New" w:hAnsi="Courier New" w:cs="Courier New" w:hint="default"/>
      </w:rPr>
    </w:lvl>
    <w:lvl w:ilvl="8" w:tplc="04080005">
      <w:start w:val="1"/>
      <w:numFmt w:val="bullet"/>
      <w:lvlText w:val=""/>
      <w:lvlJc w:val="left"/>
      <w:pPr>
        <w:ind w:left="6550" w:hanging="360"/>
      </w:pPr>
      <w:rPr>
        <w:rFonts w:ascii="Wingdings" w:hAnsi="Wingdings" w:cs="Wingdings" w:hint="default"/>
      </w:rPr>
    </w:lvl>
  </w:abstractNum>
  <w:abstractNum w:abstractNumId="13">
    <w:nsid w:val="3CE96D3A"/>
    <w:multiLevelType w:val="hybridMultilevel"/>
    <w:tmpl w:val="3606EF20"/>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40DA1BAA"/>
    <w:multiLevelType w:val="hybridMultilevel"/>
    <w:tmpl w:val="2DAA307E"/>
    <w:lvl w:ilvl="0" w:tplc="0408000B">
      <w:start w:val="1"/>
      <w:numFmt w:val="bullet"/>
      <w:lvlText w:val=""/>
      <w:lvlJc w:val="left"/>
      <w:pPr>
        <w:ind w:left="360" w:hanging="360"/>
      </w:pPr>
      <w:rPr>
        <w:rFonts w:ascii="Wingdings" w:hAnsi="Wingdings" w:cs="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41A34164"/>
    <w:multiLevelType w:val="hybridMultilevel"/>
    <w:tmpl w:val="DDF0EA52"/>
    <w:lvl w:ilvl="0" w:tplc="0408000F">
      <w:start w:val="1"/>
      <w:numFmt w:val="decimal"/>
      <w:lvlText w:val="%1."/>
      <w:lvlJc w:val="left"/>
      <w:pPr>
        <w:ind w:left="2912"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43415328"/>
    <w:multiLevelType w:val="hybridMultilevel"/>
    <w:tmpl w:val="FE76966C"/>
    <w:lvl w:ilvl="0" w:tplc="0408000B">
      <w:start w:val="1"/>
      <w:numFmt w:val="bullet"/>
      <w:lvlText w:val=""/>
      <w:lvlJc w:val="left"/>
      <w:pPr>
        <w:ind w:left="1080" w:hanging="360"/>
      </w:pPr>
      <w:rPr>
        <w:rFonts w:ascii="Wingdings" w:hAnsi="Wingdings" w:cs="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7">
    <w:nsid w:val="441C2A2D"/>
    <w:multiLevelType w:val="hybridMultilevel"/>
    <w:tmpl w:val="339C7486"/>
    <w:lvl w:ilvl="0" w:tplc="E4AC3EB0">
      <w:start w:val="8"/>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451C0DA5"/>
    <w:multiLevelType w:val="hybridMultilevel"/>
    <w:tmpl w:val="6DD86BF4"/>
    <w:lvl w:ilvl="0" w:tplc="0408000B">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
    <w:nsid w:val="4A5735FF"/>
    <w:multiLevelType w:val="hybridMultilevel"/>
    <w:tmpl w:val="119E4EB2"/>
    <w:lvl w:ilvl="0" w:tplc="0408000B">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932" w:hanging="360"/>
      </w:pPr>
      <w:rPr>
        <w:rFonts w:ascii="Courier New" w:hAnsi="Courier New" w:cs="Courier New" w:hint="default"/>
      </w:rPr>
    </w:lvl>
    <w:lvl w:ilvl="2" w:tplc="04080005">
      <w:start w:val="1"/>
      <w:numFmt w:val="bullet"/>
      <w:lvlText w:val=""/>
      <w:lvlJc w:val="left"/>
      <w:pPr>
        <w:ind w:left="2652" w:hanging="360"/>
      </w:pPr>
      <w:rPr>
        <w:rFonts w:ascii="Wingdings" w:hAnsi="Wingdings" w:cs="Wingdings" w:hint="default"/>
      </w:rPr>
    </w:lvl>
    <w:lvl w:ilvl="3" w:tplc="04080001">
      <w:start w:val="1"/>
      <w:numFmt w:val="bullet"/>
      <w:lvlText w:val=""/>
      <w:lvlJc w:val="left"/>
      <w:pPr>
        <w:ind w:left="3372" w:hanging="360"/>
      </w:pPr>
      <w:rPr>
        <w:rFonts w:ascii="Symbol" w:hAnsi="Symbol" w:cs="Symbol" w:hint="default"/>
      </w:rPr>
    </w:lvl>
    <w:lvl w:ilvl="4" w:tplc="04080003">
      <w:start w:val="1"/>
      <w:numFmt w:val="bullet"/>
      <w:lvlText w:val="o"/>
      <w:lvlJc w:val="left"/>
      <w:pPr>
        <w:ind w:left="4092" w:hanging="360"/>
      </w:pPr>
      <w:rPr>
        <w:rFonts w:ascii="Courier New" w:hAnsi="Courier New" w:cs="Courier New" w:hint="default"/>
      </w:rPr>
    </w:lvl>
    <w:lvl w:ilvl="5" w:tplc="04080005">
      <w:start w:val="1"/>
      <w:numFmt w:val="bullet"/>
      <w:lvlText w:val=""/>
      <w:lvlJc w:val="left"/>
      <w:pPr>
        <w:ind w:left="4812" w:hanging="360"/>
      </w:pPr>
      <w:rPr>
        <w:rFonts w:ascii="Wingdings" w:hAnsi="Wingdings" w:cs="Wingdings" w:hint="default"/>
      </w:rPr>
    </w:lvl>
    <w:lvl w:ilvl="6" w:tplc="04080001">
      <w:start w:val="1"/>
      <w:numFmt w:val="bullet"/>
      <w:lvlText w:val=""/>
      <w:lvlJc w:val="left"/>
      <w:pPr>
        <w:ind w:left="5532" w:hanging="360"/>
      </w:pPr>
      <w:rPr>
        <w:rFonts w:ascii="Symbol" w:hAnsi="Symbol" w:cs="Symbol" w:hint="default"/>
      </w:rPr>
    </w:lvl>
    <w:lvl w:ilvl="7" w:tplc="04080003">
      <w:start w:val="1"/>
      <w:numFmt w:val="bullet"/>
      <w:lvlText w:val="o"/>
      <w:lvlJc w:val="left"/>
      <w:pPr>
        <w:ind w:left="6252" w:hanging="360"/>
      </w:pPr>
      <w:rPr>
        <w:rFonts w:ascii="Courier New" w:hAnsi="Courier New" w:cs="Courier New" w:hint="default"/>
      </w:rPr>
    </w:lvl>
    <w:lvl w:ilvl="8" w:tplc="04080005">
      <w:start w:val="1"/>
      <w:numFmt w:val="bullet"/>
      <w:lvlText w:val=""/>
      <w:lvlJc w:val="left"/>
      <w:pPr>
        <w:ind w:left="6972" w:hanging="360"/>
      </w:pPr>
      <w:rPr>
        <w:rFonts w:ascii="Wingdings" w:hAnsi="Wingdings" w:cs="Wingdings" w:hint="default"/>
      </w:rPr>
    </w:lvl>
  </w:abstractNum>
  <w:abstractNum w:abstractNumId="20">
    <w:nsid w:val="4ABD7F14"/>
    <w:multiLevelType w:val="hybridMultilevel"/>
    <w:tmpl w:val="084A380C"/>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2302" w:hanging="360"/>
      </w:pPr>
      <w:rPr>
        <w:rFonts w:ascii="Courier New" w:hAnsi="Courier New" w:cs="Courier New" w:hint="default"/>
      </w:rPr>
    </w:lvl>
    <w:lvl w:ilvl="2" w:tplc="04080005">
      <w:start w:val="1"/>
      <w:numFmt w:val="bullet"/>
      <w:lvlText w:val=""/>
      <w:lvlJc w:val="left"/>
      <w:pPr>
        <w:ind w:left="3022" w:hanging="360"/>
      </w:pPr>
      <w:rPr>
        <w:rFonts w:ascii="Wingdings" w:hAnsi="Wingdings" w:cs="Wingdings" w:hint="default"/>
      </w:rPr>
    </w:lvl>
    <w:lvl w:ilvl="3" w:tplc="04080001">
      <w:start w:val="1"/>
      <w:numFmt w:val="bullet"/>
      <w:lvlText w:val=""/>
      <w:lvlJc w:val="left"/>
      <w:pPr>
        <w:ind w:left="3742" w:hanging="360"/>
      </w:pPr>
      <w:rPr>
        <w:rFonts w:ascii="Symbol" w:hAnsi="Symbol" w:cs="Symbol" w:hint="default"/>
      </w:rPr>
    </w:lvl>
    <w:lvl w:ilvl="4" w:tplc="04080003">
      <w:start w:val="1"/>
      <w:numFmt w:val="bullet"/>
      <w:lvlText w:val="o"/>
      <w:lvlJc w:val="left"/>
      <w:pPr>
        <w:ind w:left="4462" w:hanging="360"/>
      </w:pPr>
      <w:rPr>
        <w:rFonts w:ascii="Courier New" w:hAnsi="Courier New" w:cs="Courier New" w:hint="default"/>
      </w:rPr>
    </w:lvl>
    <w:lvl w:ilvl="5" w:tplc="04080005">
      <w:start w:val="1"/>
      <w:numFmt w:val="bullet"/>
      <w:lvlText w:val=""/>
      <w:lvlJc w:val="left"/>
      <w:pPr>
        <w:ind w:left="5182" w:hanging="360"/>
      </w:pPr>
      <w:rPr>
        <w:rFonts w:ascii="Wingdings" w:hAnsi="Wingdings" w:cs="Wingdings" w:hint="default"/>
      </w:rPr>
    </w:lvl>
    <w:lvl w:ilvl="6" w:tplc="04080001">
      <w:start w:val="1"/>
      <w:numFmt w:val="bullet"/>
      <w:lvlText w:val=""/>
      <w:lvlJc w:val="left"/>
      <w:pPr>
        <w:ind w:left="5902" w:hanging="360"/>
      </w:pPr>
      <w:rPr>
        <w:rFonts w:ascii="Symbol" w:hAnsi="Symbol" w:cs="Symbol" w:hint="default"/>
      </w:rPr>
    </w:lvl>
    <w:lvl w:ilvl="7" w:tplc="04080003">
      <w:start w:val="1"/>
      <w:numFmt w:val="bullet"/>
      <w:lvlText w:val="o"/>
      <w:lvlJc w:val="left"/>
      <w:pPr>
        <w:ind w:left="6622" w:hanging="360"/>
      </w:pPr>
      <w:rPr>
        <w:rFonts w:ascii="Courier New" w:hAnsi="Courier New" w:cs="Courier New" w:hint="default"/>
      </w:rPr>
    </w:lvl>
    <w:lvl w:ilvl="8" w:tplc="04080005">
      <w:start w:val="1"/>
      <w:numFmt w:val="bullet"/>
      <w:lvlText w:val=""/>
      <w:lvlJc w:val="left"/>
      <w:pPr>
        <w:ind w:left="7342" w:hanging="360"/>
      </w:pPr>
      <w:rPr>
        <w:rFonts w:ascii="Wingdings" w:hAnsi="Wingdings" w:cs="Wingdings" w:hint="default"/>
      </w:rPr>
    </w:lvl>
  </w:abstractNum>
  <w:abstractNum w:abstractNumId="21">
    <w:nsid w:val="561C3756"/>
    <w:multiLevelType w:val="hybridMultilevel"/>
    <w:tmpl w:val="81563C1C"/>
    <w:lvl w:ilvl="0" w:tplc="5CCA1B38">
      <w:start w:val="6"/>
      <w:numFmt w:val="decimal"/>
      <w:lvlText w:val="%1"/>
      <w:lvlJc w:val="left"/>
      <w:pPr>
        <w:tabs>
          <w:tab w:val="num" w:pos="1620"/>
        </w:tabs>
        <w:ind w:left="1620" w:hanging="360"/>
      </w:pPr>
      <w:rPr>
        <w:rFonts w:hint="default"/>
      </w:rPr>
    </w:lvl>
    <w:lvl w:ilvl="1" w:tplc="04080019">
      <w:start w:val="1"/>
      <w:numFmt w:val="lowerLetter"/>
      <w:lvlText w:val="%2."/>
      <w:lvlJc w:val="left"/>
      <w:pPr>
        <w:tabs>
          <w:tab w:val="num" w:pos="2340"/>
        </w:tabs>
        <w:ind w:left="2340" w:hanging="360"/>
      </w:pPr>
    </w:lvl>
    <w:lvl w:ilvl="2" w:tplc="0408001B">
      <w:start w:val="1"/>
      <w:numFmt w:val="lowerRoman"/>
      <w:lvlText w:val="%3."/>
      <w:lvlJc w:val="right"/>
      <w:pPr>
        <w:tabs>
          <w:tab w:val="num" w:pos="3060"/>
        </w:tabs>
        <w:ind w:left="3060" w:hanging="180"/>
      </w:pPr>
    </w:lvl>
    <w:lvl w:ilvl="3" w:tplc="0408000F">
      <w:start w:val="1"/>
      <w:numFmt w:val="decimal"/>
      <w:lvlText w:val="%4."/>
      <w:lvlJc w:val="left"/>
      <w:pPr>
        <w:tabs>
          <w:tab w:val="num" w:pos="3780"/>
        </w:tabs>
        <w:ind w:left="3780" w:hanging="360"/>
      </w:pPr>
    </w:lvl>
    <w:lvl w:ilvl="4" w:tplc="04080019">
      <w:start w:val="1"/>
      <w:numFmt w:val="lowerLetter"/>
      <w:lvlText w:val="%5."/>
      <w:lvlJc w:val="left"/>
      <w:pPr>
        <w:tabs>
          <w:tab w:val="num" w:pos="4500"/>
        </w:tabs>
        <w:ind w:left="4500" w:hanging="360"/>
      </w:pPr>
    </w:lvl>
    <w:lvl w:ilvl="5" w:tplc="0408001B">
      <w:start w:val="1"/>
      <w:numFmt w:val="lowerRoman"/>
      <w:lvlText w:val="%6."/>
      <w:lvlJc w:val="right"/>
      <w:pPr>
        <w:tabs>
          <w:tab w:val="num" w:pos="5220"/>
        </w:tabs>
        <w:ind w:left="5220" w:hanging="180"/>
      </w:pPr>
    </w:lvl>
    <w:lvl w:ilvl="6" w:tplc="0408000F">
      <w:start w:val="1"/>
      <w:numFmt w:val="decimal"/>
      <w:lvlText w:val="%7."/>
      <w:lvlJc w:val="left"/>
      <w:pPr>
        <w:tabs>
          <w:tab w:val="num" w:pos="5940"/>
        </w:tabs>
        <w:ind w:left="5940" w:hanging="360"/>
      </w:pPr>
    </w:lvl>
    <w:lvl w:ilvl="7" w:tplc="04080019">
      <w:start w:val="1"/>
      <w:numFmt w:val="lowerLetter"/>
      <w:lvlText w:val="%8."/>
      <w:lvlJc w:val="left"/>
      <w:pPr>
        <w:tabs>
          <w:tab w:val="num" w:pos="6660"/>
        </w:tabs>
        <w:ind w:left="6660" w:hanging="360"/>
      </w:pPr>
    </w:lvl>
    <w:lvl w:ilvl="8" w:tplc="0408001B">
      <w:start w:val="1"/>
      <w:numFmt w:val="lowerRoman"/>
      <w:lvlText w:val="%9."/>
      <w:lvlJc w:val="right"/>
      <w:pPr>
        <w:tabs>
          <w:tab w:val="num" w:pos="7380"/>
        </w:tabs>
        <w:ind w:left="7380" w:hanging="180"/>
      </w:pPr>
    </w:lvl>
  </w:abstractNum>
  <w:abstractNum w:abstractNumId="22">
    <w:nsid w:val="5C277DE9"/>
    <w:multiLevelType w:val="hybridMultilevel"/>
    <w:tmpl w:val="C2E4386E"/>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
    <w:nsid w:val="639220F9"/>
    <w:multiLevelType w:val="hybridMultilevel"/>
    <w:tmpl w:val="6AEE9A64"/>
    <w:lvl w:ilvl="0" w:tplc="C2A4AB4E">
      <w:start w:val="3"/>
      <w:numFmt w:val="bullet"/>
      <w:lvlText w:val="-"/>
      <w:lvlJc w:val="left"/>
      <w:pPr>
        <w:ind w:left="720" w:hanging="360"/>
      </w:pPr>
      <w:rPr>
        <w:rFonts w:ascii="Comic Sans MS" w:eastAsia="Times New Roman" w:hAnsi="Comic Sans M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nsid w:val="65792805"/>
    <w:multiLevelType w:val="hybridMultilevel"/>
    <w:tmpl w:val="F3605928"/>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nsid w:val="65A10F22"/>
    <w:multiLevelType w:val="hybridMultilevel"/>
    <w:tmpl w:val="E09EA79C"/>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nsid w:val="68BD6ED8"/>
    <w:multiLevelType w:val="hybridMultilevel"/>
    <w:tmpl w:val="385EB9C0"/>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7">
    <w:nsid w:val="77705AD2"/>
    <w:multiLevelType w:val="hybridMultilevel"/>
    <w:tmpl w:val="0764F7F0"/>
    <w:lvl w:ilvl="0" w:tplc="6F50EF62">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7CDC56FD"/>
    <w:multiLevelType w:val="hybridMultilevel"/>
    <w:tmpl w:val="5060CB1C"/>
    <w:lvl w:ilvl="0" w:tplc="B23C52A8">
      <w:start w:val="6"/>
      <w:numFmt w:val="decimal"/>
      <w:lvlText w:val="%1"/>
      <w:lvlJc w:val="left"/>
      <w:pPr>
        <w:ind w:left="1440" w:hanging="360"/>
      </w:pPr>
      <w:rPr>
        <w:rFonts w:hint="default"/>
      </w:r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26"/>
  </w:num>
  <w:num w:numId="6">
    <w:abstractNumId w:val="25"/>
  </w:num>
  <w:num w:numId="7">
    <w:abstractNumId w:val="19"/>
  </w:num>
  <w:num w:numId="8">
    <w:abstractNumId w:val="1"/>
  </w:num>
  <w:num w:numId="9">
    <w:abstractNumId w:val="12"/>
  </w:num>
  <w:num w:numId="10">
    <w:abstractNumId w:val="13"/>
  </w:num>
  <w:num w:numId="11">
    <w:abstractNumId w:val="7"/>
  </w:num>
  <w:num w:numId="12">
    <w:abstractNumId w:val="18"/>
  </w:num>
  <w:num w:numId="13">
    <w:abstractNumId w:val="24"/>
  </w:num>
  <w:num w:numId="14">
    <w:abstractNumId w:val="8"/>
  </w:num>
  <w:num w:numId="15">
    <w:abstractNumId w:val="6"/>
  </w:num>
  <w:num w:numId="16">
    <w:abstractNumId w:val="3"/>
  </w:num>
  <w:num w:numId="17">
    <w:abstractNumId w:val="20"/>
  </w:num>
  <w:num w:numId="18">
    <w:abstractNumId w:val="0"/>
  </w:num>
  <w:num w:numId="19">
    <w:abstractNumId w:val="22"/>
  </w:num>
  <w:num w:numId="20">
    <w:abstractNumId w:val="5"/>
  </w:num>
  <w:num w:numId="21">
    <w:abstractNumId w:val="17"/>
  </w:num>
  <w:num w:numId="22">
    <w:abstractNumId w:val="4"/>
  </w:num>
  <w:num w:numId="23">
    <w:abstractNumId w:val="11"/>
  </w:num>
  <w:num w:numId="24">
    <w:abstractNumId w:val="10"/>
  </w:num>
  <w:num w:numId="25">
    <w:abstractNumId w:val="28"/>
  </w:num>
  <w:num w:numId="26">
    <w:abstractNumId w:val="23"/>
  </w:num>
  <w:num w:numId="27">
    <w:abstractNumId w:val="27"/>
  </w:num>
  <w:num w:numId="28">
    <w:abstractNumId w:val="21"/>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56F2C"/>
    <w:rsid w:val="00001E96"/>
    <w:rsid w:val="00004865"/>
    <w:rsid w:val="000048ED"/>
    <w:rsid w:val="00004D7F"/>
    <w:rsid w:val="000054DA"/>
    <w:rsid w:val="0001127D"/>
    <w:rsid w:val="00012CFB"/>
    <w:rsid w:val="00014544"/>
    <w:rsid w:val="00021604"/>
    <w:rsid w:val="00021D7F"/>
    <w:rsid w:val="000228FC"/>
    <w:rsid w:val="0003358D"/>
    <w:rsid w:val="000343C3"/>
    <w:rsid w:val="00034746"/>
    <w:rsid w:val="00036EDD"/>
    <w:rsid w:val="0003749E"/>
    <w:rsid w:val="00040736"/>
    <w:rsid w:val="00040A39"/>
    <w:rsid w:val="00045CEE"/>
    <w:rsid w:val="00046A7F"/>
    <w:rsid w:val="00047182"/>
    <w:rsid w:val="00050904"/>
    <w:rsid w:val="0005119C"/>
    <w:rsid w:val="00057FA3"/>
    <w:rsid w:val="00061839"/>
    <w:rsid w:val="00061D08"/>
    <w:rsid w:val="00063440"/>
    <w:rsid w:val="00065789"/>
    <w:rsid w:val="00071858"/>
    <w:rsid w:val="00073003"/>
    <w:rsid w:val="000743E7"/>
    <w:rsid w:val="00081B31"/>
    <w:rsid w:val="00081E1F"/>
    <w:rsid w:val="000938B2"/>
    <w:rsid w:val="00093F4E"/>
    <w:rsid w:val="000A1883"/>
    <w:rsid w:val="000A1F10"/>
    <w:rsid w:val="000A3E5D"/>
    <w:rsid w:val="000A62E8"/>
    <w:rsid w:val="000A7AD8"/>
    <w:rsid w:val="000B004E"/>
    <w:rsid w:val="000B07B1"/>
    <w:rsid w:val="000B2725"/>
    <w:rsid w:val="000B371C"/>
    <w:rsid w:val="000B38CA"/>
    <w:rsid w:val="000B7022"/>
    <w:rsid w:val="000B7EA6"/>
    <w:rsid w:val="000C00B3"/>
    <w:rsid w:val="000C2BB1"/>
    <w:rsid w:val="000C3C3C"/>
    <w:rsid w:val="000C7A8A"/>
    <w:rsid w:val="000D0BED"/>
    <w:rsid w:val="000D3BC2"/>
    <w:rsid w:val="000D4278"/>
    <w:rsid w:val="000D52A9"/>
    <w:rsid w:val="000D5B3F"/>
    <w:rsid w:val="000D724C"/>
    <w:rsid w:val="000E1C73"/>
    <w:rsid w:val="000E2B80"/>
    <w:rsid w:val="000E46E3"/>
    <w:rsid w:val="000E46FF"/>
    <w:rsid w:val="000E5EC4"/>
    <w:rsid w:val="000F03A2"/>
    <w:rsid w:val="000F103F"/>
    <w:rsid w:val="000F132F"/>
    <w:rsid w:val="000F4F05"/>
    <w:rsid w:val="000F5E70"/>
    <w:rsid w:val="00100D7D"/>
    <w:rsid w:val="0010293D"/>
    <w:rsid w:val="00102A0F"/>
    <w:rsid w:val="00104049"/>
    <w:rsid w:val="001123AA"/>
    <w:rsid w:val="00112F27"/>
    <w:rsid w:val="001142D8"/>
    <w:rsid w:val="001154B1"/>
    <w:rsid w:val="00117083"/>
    <w:rsid w:val="00122E75"/>
    <w:rsid w:val="00125484"/>
    <w:rsid w:val="001339BE"/>
    <w:rsid w:val="00133CC6"/>
    <w:rsid w:val="00135963"/>
    <w:rsid w:val="0013655D"/>
    <w:rsid w:val="00137A40"/>
    <w:rsid w:val="00141E0F"/>
    <w:rsid w:val="001453A0"/>
    <w:rsid w:val="00145D2D"/>
    <w:rsid w:val="00151733"/>
    <w:rsid w:val="00157BD1"/>
    <w:rsid w:val="00157C43"/>
    <w:rsid w:val="00165DA7"/>
    <w:rsid w:val="00166BAC"/>
    <w:rsid w:val="00170E6D"/>
    <w:rsid w:val="0017137F"/>
    <w:rsid w:val="00171E11"/>
    <w:rsid w:val="00174635"/>
    <w:rsid w:val="00174AD5"/>
    <w:rsid w:val="001767C9"/>
    <w:rsid w:val="00176E87"/>
    <w:rsid w:val="00181B3C"/>
    <w:rsid w:val="00183B5F"/>
    <w:rsid w:val="001905A3"/>
    <w:rsid w:val="0019112A"/>
    <w:rsid w:val="001934FA"/>
    <w:rsid w:val="0019362D"/>
    <w:rsid w:val="00193F97"/>
    <w:rsid w:val="0019491B"/>
    <w:rsid w:val="001949AD"/>
    <w:rsid w:val="00194ED3"/>
    <w:rsid w:val="001A1BD6"/>
    <w:rsid w:val="001A1C29"/>
    <w:rsid w:val="001A35DD"/>
    <w:rsid w:val="001A4E6E"/>
    <w:rsid w:val="001A50AC"/>
    <w:rsid w:val="001A63E4"/>
    <w:rsid w:val="001A78F7"/>
    <w:rsid w:val="001A7D0B"/>
    <w:rsid w:val="001B1BB0"/>
    <w:rsid w:val="001C1473"/>
    <w:rsid w:val="001C1B37"/>
    <w:rsid w:val="001C2AEB"/>
    <w:rsid w:val="001C5D66"/>
    <w:rsid w:val="001C725C"/>
    <w:rsid w:val="001D0654"/>
    <w:rsid w:val="001D11D0"/>
    <w:rsid w:val="001D2C5C"/>
    <w:rsid w:val="001D53D8"/>
    <w:rsid w:val="001E0D62"/>
    <w:rsid w:val="001E13F5"/>
    <w:rsid w:val="001E399F"/>
    <w:rsid w:val="001E43E7"/>
    <w:rsid w:val="001E68FA"/>
    <w:rsid w:val="001E7C26"/>
    <w:rsid w:val="001F1BBC"/>
    <w:rsid w:val="001F289A"/>
    <w:rsid w:val="001F3C7C"/>
    <w:rsid w:val="001F6681"/>
    <w:rsid w:val="001F6AC9"/>
    <w:rsid w:val="001F753E"/>
    <w:rsid w:val="00201A4F"/>
    <w:rsid w:val="00202D6D"/>
    <w:rsid w:val="0020367D"/>
    <w:rsid w:val="00203F4E"/>
    <w:rsid w:val="00204B55"/>
    <w:rsid w:val="002078CF"/>
    <w:rsid w:val="00207C1F"/>
    <w:rsid w:val="0021355F"/>
    <w:rsid w:val="00213577"/>
    <w:rsid w:val="0021511A"/>
    <w:rsid w:val="0022277C"/>
    <w:rsid w:val="002229A7"/>
    <w:rsid w:val="002238F4"/>
    <w:rsid w:val="00225CBB"/>
    <w:rsid w:val="0022709C"/>
    <w:rsid w:val="002325B5"/>
    <w:rsid w:val="002330D4"/>
    <w:rsid w:val="00234D16"/>
    <w:rsid w:val="00234DC7"/>
    <w:rsid w:val="00235100"/>
    <w:rsid w:val="00235375"/>
    <w:rsid w:val="002359A3"/>
    <w:rsid w:val="00235D3C"/>
    <w:rsid w:val="00237F1F"/>
    <w:rsid w:val="002424F4"/>
    <w:rsid w:val="002425C2"/>
    <w:rsid w:val="0024580B"/>
    <w:rsid w:val="00245B04"/>
    <w:rsid w:val="002465EE"/>
    <w:rsid w:val="00246B7E"/>
    <w:rsid w:val="0024775B"/>
    <w:rsid w:val="00250CFC"/>
    <w:rsid w:val="00255703"/>
    <w:rsid w:val="00255E3E"/>
    <w:rsid w:val="00260328"/>
    <w:rsid w:val="0026525C"/>
    <w:rsid w:val="00265C0A"/>
    <w:rsid w:val="00265CEC"/>
    <w:rsid w:val="00274D86"/>
    <w:rsid w:val="00275354"/>
    <w:rsid w:val="0027700C"/>
    <w:rsid w:val="00277814"/>
    <w:rsid w:val="00280DF8"/>
    <w:rsid w:val="0028125B"/>
    <w:rsid w:val="00283557"/>
    <w:rsid w:val="00285C32"/>
    <w:rsid w:val="00285CD3"/>
    <w:rsid w:val="00286E29"/>
    <w:rsid w:val="00290008"/>
    <w:rsid w:val="00292302"/>
    <w:rsid w:val="00292ADA"/>
    <w:rsid w:val="00292D6C"/>
    <w:rsid w:val="002931B1"/>
    <w:rsid w:val="002942D1"/>
    <w:rsid w:val="00295127"/>
    <w:rsid w:val="002A1186"/>
    <w:rsid w:val="002A376A"/>
    <w:rsid w:val="002A48C8"/>
    <w:rsid w:val="002A4B03"/>
    <w:rsid w:val="002A76D9"/>
    <w:rsid w:val="002B02DB"/>
    <w:rsid w:val="002B30DD"/>
    <w:rsid w:val="002B516B"/>
    <w:rsid w:val="002C004D"/>
    <w:rsid w:val="002C100D"/>
    <w:rsid w:val="002C18EC"/>
    <w:rsid w:val="002C645A"/>
    <w:rsid w:val="002C71DE"/>
    <w:rsid w:val="002D17A4"/>
    <w:rsid w:val="002D35AD"/>
    <w:rsid w:val="002D3BDD"/>
    <w:rsid w:val="002D494D"/>
    <w:rsid w:val="002D49BE"/>
    <w:rsid w:val="002D6722"/>
    <w:rsid w:val="002D730A"/>
    <w:rsid w:val="002E1D44"/>
    <w:rsid w:val="002E4285"/>
    <w:rsid w:val="002E55FD"/>
    <w:rsid w:val="002F018D"/>
    <w:rsid w:val="002F11C4"/>
    <w:rsid w:val="002F1564"/>
    <w:rsid w:val="002F17EF"/>
    <w:rsid w:val="002F1C5F"/>
    <w:rsid w:val="002F2059"/>
    <w:rsid w:val="002F2962"/>
    <w:rsid w:val="002F3A8E"/>
    <w:rsid w:val="002F6E34"/>
    <w:rsid w:val="002F6FF5"/>
    <w:rsid w:val="002F7C5F"/>
    <w:rsid w:val="003003CB"/>
    <w:rsid w:val="0030051F"/>
    <w:rsid w:val="00301DDF"/>
    <w:rsid w:val="0030625A"/>
    <w:rsid w:val="00306705"/>
    <w:rsid w:val="00306A57"/>
    <w:rsid w:val="00310FA1"/>
    <w:rsid w:val="00311F0C"/>
    <w:rsid w:val="00314C27"/>
    <w:rsid w:val="00315AC4"/>
    <w:rsid w:val="003166AA"/>
    <w:rsid w:val="003178B9"/>
    <w:rsid w:val="0032248F"/>
    <w:rsid w:val="003272B7"/>
    <w:rsid w:val="00331336"/>
    <w:rsid w:val="00331CF7"/>
    <w:rsid w:val="003323F4"/>
    <w:rsid w:val="0033296C"/>
    <w:rsid w:val="00332EFC"/>
    <w:rsid w:val="00333265"/>
    <w:rsid w:val="00341CF1"/>
    <w:rsid w:val="00342357"/>
    <w:rsid w:val="00345F4F"/>
    <w:rsid w:val="0035078E"/>
    <w:rsid w:val="003521AA"/>
    <w:rsid w:val="00354000"/>
    <w:rsid w:val="0035730C"/>
    <w:rsid w:val="00360628"/>
    <w:rsid w:val="00361234"/>
    <w:rsid w:val="00364E89"/>
    <w:rsid w:val="00366C1B"/>
    <w:rsid w:val="00371F1F"/>
    <w:rsid w:val="0037239E"/>
    <w:rsid w:val="00373D61"/>
    <w:rsid w:val="00375EA1"/>
    <w:rsid w:val="003760CD"/>
    <w:rsid w:val="003771F5"/>
    <w:rsid w:val="00377E9C"/>
    <w:rsid w:val="00382B22"/>
    <w:rsid w:val="003858AA"/>
    <w:rsid w:val="00386217"/>
    <w:rsid w:val="00390206"/>
    <w:rsid w:val="0039203B"/>
    <w:rsid w:val="00395183"/>
    <w:rsid w:val="003A44DB"/>
    <w:rsid w:val="003A6D25"/>
    <w:rsid w:val="003A7DF9"/>
    <w:rsid w:val="003B0D15"/>
    <w:rsid w:val="003B367B"/>
    <w:rsid w:val="003B6505"/>
    <w:rsid w:val="003B79BC"/>
    <w:rsid w:val="003C1DAA"/>
    <w:rsid w:val="003C23E0"/>
    <w:rsid w:val="003C3A17"/>
    <w:rsid w:val="003C546F"/>
    <w:rsid w:val="003C7A9C"/>
    <w:rsid w:val="003D2704"/>
    <w:rsid w:val="003D2DC9"/>
    <w:rsid w:val="003D4635"/>
    <w:rsid w:val="003D643B"/>
    <w:rsid w:val="003D7B24"/>
    <w:rsid w:val="003E0F50"/>
    <w:rsid w:val="003E145D"/>
    <w:rsid w:val="003E1EC4"/>
    <w:rsid w:val="003E2BF4"/>
    <w:rsid w:val="003E3F38"/>
    <w:rsid w:val="003E41CF"/>
    <w:rsid w:val="003E4448"/>
    <w:rsid w:val="003E4A00"/>
    <w:rsid w:val="003F2189"/>
    <w:rsid w:val="003F4887"/>
    <w:rsid w:val="003F7655"/>
    <w:rsid w:val="003F7916"/>
    <w:rsid w:val="004002F5"/>
    <w:rsid w:val="004037FE"/>
    <w:rsid w:val="00403D6B"/>
    <w:rsid w:val="00405A6B"/>
    <w:rsid w:val="00406983"/>
    <w:rsid w:val="00410FC1"/>
    <w:rsid w:val="0041529F"/>
    <w:rsid w:val="0042214F"/>
    <w:rsid w:val="004232CF"/>
    <w:rsid w:val="004259DF"/>
    <w:rsid w:val="00426E2F"/>
    <w:rsid w:val="00432647"/>
    <w:rsid w:val="00433425"/>
    <w:rsid w:val="00434693"/>
    <w:rsid w:val="0043485D"/>
    <w:rsid w:val="00443B55"/>
    <w:rsid w:val="0045193F"/>
    <w:rsid w:val="0045464A"/>
    <w:rsid w:val="00460411"/>
    <w:rsid w:val="00461A20"/>
    <w:rsid w:val="00461B84"/>
    <w:rsid w:val="004622C0"/>
    <w:rsid w:val="004628F8"/>
    <w:rsid w:val="00466803"/>
    <w:rsid w:val="00466D34"/>
    <w:rsid w:val="00470707"/>
    <w:rsid w:val="004778D2"/>
    <w:rsid w:val="00485D05"/>
    <w:rsid w:val="00486125"/>
    <w:rsid w:val="004A4605"/>
    <w:rsid w:val="004A4CBF"/>
    <w:rsid w:val="004A4E49"/>
    <w:rsid w:val="004A5F91"/>
    <w:rsid w:val="004A60A6"/>
    <w:rsid w:val="004A61E0"/>
    <w:rsid w:val="004A6401"/>
    <w:rsid w:val="004A7CEE"/>
    <w:rsid w:val="004B0278"/>
    <w:rsid w:val="004B151E"/>
    <w:rsid w:val="004B1700"/>
    <w:rsid w:val="004B1AEE"/>
    <w:rsid w:val="004B202E"/>
    <w:rsid w:val="004B3854"/>
    <w:rsid w:val="004B5756"/>
    <w:rsid w:val="004B6E68"/>
    <w:rsid w:val="004C0F09"/>
    <w:rsid w:val="004C17D9"/>
    <w:rsid w:val="004C1A6A"/>
    <w:rsid w:val="004C24F1"/>
    <w:rsid w:val="004C313B"/>
    <w:rsid w:val="004C32B3"/>
    <w:rsid w:val="004C3DB3"/>
    <w:rsid w:val="004C5B36"/>
    <w:rsid w:val="004C6AF7"/>
    <w:rsid w:val="004C708A"/>
    <w:rsid w:val="004C7794"/>
    <w:rsid w:val="004D0B18"/>
    <w:rsid w:val="004D687A"/>
    <w:rsid w:val="004D7628"/>
    <w:rsid w:val="004E1C9E"/>
    <w:rsid w:val="004E51B7"/>
    <w:rsid w:val="004E60E7"/>
    <w:rsid w:val="004F0FA2"/>
    <w:rsid w:val="004F25A6"/>
    <w:rsid w:val="004F3BDE"/>
    <w:rsid w:val="004F4599"/>
    <w:rsid w:val="004F494A"/>
    <w:rsid w:val="004F5300"/>
    <w:rsid w:val="004F5E38"/>
    <w:rsid w:val="004F77F4"/>
    <w:rsid w:val="0050234A"/>
    <w:rsid w:val="00503E00"/>
    <w:rsid w:val="00507731"/>
    <w:rsid w:val="00507A37"/>
    <w:rsid w:val="005133F5"/>
    <w:rsid w:val="0051498C"/>
    <w:rsid w:val="00515072"/>
    <w:rsid w:val="00517A84"/>
    <w:rsid w:val="0052041C"/>
    <w:rsid w:val="0052343A"/>
    <w:rsid w:val="00524236"/>
    <w:rsid w:val="00524991"/>
    <w:rsid w:val="00526A33"/>
    <w:rsid w:val="005304D2"/>
    <w:rsid w:val="00531022"/>
    <w:rsid w:val="0053261B"/>
    <w:rsid w:val="00533165"/>
    <w:rsid w:val="00534DB3"/>
    <w:rsid w:val="005363FE"/>
    <w:rsid w:val="005366EB"/>
    <w:rsid w:val="00537574"/>
    <w:rsid w:val="00542E23"/>
    <w:rsid w:val="00550662"/>
    <w:rsid w:val="00551BF5"/>
    <w:rsid w:val="00555480"/>
    <w:rsid w:val="00556E66"/>
    <w:rsid w:val="0055722C"/>
    <w:rsid w:val="005600C2"/>
    <w:rsid w:val="005600C6"/>
    <w:rsid w:val="00560FAF"/>
    <w:rsid w:val="00562839"/>
    <w:rsid w:val="00562A22"/>
    <w:rsid w:val="00563F88"/>
    <w:rsid w:val="00565F68"/>
    <w:rsid w:val="005663A9"/>
    <w:rsid w:val="00566902"/>
    <w:rsid w:val="00567C0C"/>
    <w:rsid w:val="00571156"/>
    <w:rsid w:val="00575160"/>
    <w:rsid w:val="005768B4"/>
    <w:rsid w:val="00577721"/>
    <w:rsid w:val="005807E6"/>
    <w:rsid w:val="00581FC9"/>
    <w:rsid w:val="0058200F"/>
    <w:rsid w:val="005821D5"/>
    <w:rsid w:val="00584228"/>
    <w:rsid w:val="005860F4"/>
    <w:rsid w:val="005863C4"/>
    <w:rsid w:val="00586B08"/>
    <w:rsid w:val="00586F7D"/>
    <w:rsid w:val="00587F9E"/>
    <w:rsid w:val="00591121"/>
    <w:rsid w:val="00592453"/>
    <w:rsid w:val="00593394"/>
    <w:rsid w:val="00593A70"/>
    <w:rsid w:val="005971EB"/>
    <w:rsid w:val="005A027C"/>
    <w:rsid w:val="005A0389"/>
    <w:rsid w:val="005A0F53"/>
    <w:rsid w:val="005A1D78"/>
    <w:rsid w:val="005A4C9E"/>
    <w:rsid w:val="005A5ECF"/>
    <w:rsid w:val="005A6E48"/>
    <w:rsid w:val="005B03F6"/>
    <w:rsid w:val="005B7EFA"/>
    <w:rsid w:val="005C003F"/>
    <w:rsid w:val="005C12A9"/>
    <w:rsid w:val="005C1BB9"/>
    <w:rsid w:val="005C2C2F"/>
    <w:rsid w:val="005C3834"/>
    <w:rsid w:val="005C51B4"/>
    <w:rsid w:val="005C5B4D"/>
    <w:rsid w:val="005C6D7C"/>
    <w:rsid w:val="005C6D7F"/>
    <w:rsid w:val="005D0756"/>
    <w:rsid w:val="005D17B9"/>
    <w:rsid w:val="005D2291"/>
    <w:rsid w:val="005D3A9E"/>
    <w:rsid w:val="005D631A"/>
    <w:rsid w:val="005E00A5"/>
    <w:rsid w:val="005E2509"/>
    <w:rsid w:val="005E2A75"/>
    <w:rsid w:val="005E41B4"/>
    <w:rsid w:val="0060216A"/>
    <w:rsid w:val="006032A9"/>
    <w:rsid w:val="0060695D"/>
    <w:rsid w:val="00607029"/>
    <w:rsid w:val="0061225C"/>
    <w:rsid w:val="0061433E"/>
    <w:rsid w:val="00616F08"/>
    <w:rsid w:val="00622949"/>
    <w:rsid w:val="00622988"/>
    <w:rsid w:val="0062313B"/>
    <w:rsid w:val="00623FEB"/>
    <w:rsid w:val="00626ADB"/>
    <w:rsid w:val="00627195"/>
    <w:rsid w:val="00627B7A"/>
    <w:rsid w:val="006305B7"/>
    <w:rsid w:val="00632A96"/>
    <w:rsid w:val="00632F9B"/>
    <w:rsid w:val="006343A2"/>
    <w:rsid w:val="0063444F"/>
    <w:rsid w:val="00636D96"/>
    <w:rsid w:val="006425E0"/>
    <w:rsid w:val="00643DBE"/>
    <w:rsid w:val="00644C8F"/>
    <w:rsid w:val="00646CC6"/>
    <w:rsid w:val="00647E2A"/>
    <w:rsid w:val="00650E2D"/>
    <w:rsid w:val="00651421"/>
    <w:rsid w:val="00651C9D"/>
    <w:rsid w:val="00654A7C"/>
    <w:rsid w:val="00654F84"/>
    <w:rsid w:val="0065510E"/>
    <w:rsid w:val="006574AF"/>
    <w:rsid w:val="00662AFD"/>
    <w:rsid w:val="006641DB"/>
    <w:rsid w:val="006760C6"/>
    <w:rsid w:val="006767B7"/>
    <w:rsid w:val="006768AB"/>
    <w:rsid w:val="00677750"/>
    <w:rsid w:val="0068059C"/>
    <w:rsid w:val="0068216D"/>
    <w:rsid w:val="00684777"/>
    <w:rsid w:val="00687D89"/>
    <w:rsid w:val="00687FA5"/>
    <w:rsid w:val="006904E2"/>
    <w:rsid w:val="00690B28"/>
    <w:rsid w:val="00691031"/>
    <w:rsid w:val="006942EC"/>
    <w:rsid w:val="00696EDC"/>
    <w:rsid w:val="00697C00"/>
    <w:rsid w:val="006A127F"/>
    <w:rsid w:val="006A173C"/>
    <w:rsid w:val="006A2955"/>
    <w:rsid w:val="006A5EDC"/>
    <w:rsid w:val="006A62D3"/>
    <w:rsid w:val="006B06F5"/>
    <w:rsid w:val="006B4256"/>
    <w:rsid w:val="006B5B68"/>
    <w:rsid w:val="006B69FB"/>
    <w:rsid w:val="006B7AEE"/>
    <w:rsid w:val="006C2BA9"/>
    <w:rsid w:val="006C70DA"/>
    <w:rsid w:val="006C74C0"/>
    <w:rsid w:val="006D0ACF"/>
    <w:rsid w:val="006D1903"/>
    <w:rsid w:val="006D2541"/>
    <w:rsid w:val="006E27DE"/>
    <w:rsid w:val="006E3E7B"/>
    <w:rsid w:val="006E423F"/>
    <w:rsid w:val="006E51DA"/>
    <w:rsid w:val="006E5564"/>
    <w:rsid w:val="006E6797"/>
    <w:rsid w:val="006F0865"/>
    <w:rsid w:val="006F10D9"/>
    <w:rsid w:val="006F1C83"/>
    <w:rsid w:val="006F2E17"/>
    <w:rsid w:val="006F3347"/>
    <w:rsid w:val="006F3571"/>
    <w:rsid w:val="00702343"/>
    <w:rsid w:val="007041F0"/>
    <w:rsid w:val="0070467C"/>
    <w:rsid w:val="0070480E"/>
    <w:rsid w:val="00705CA2"/>
    <w:rsid w:val="00706220"/>
    <w:rsid w:val="007069DB"/>
    <w:rsid w:val="007103DC"/>
    <w:rsid w:val="0071066D"/>
    <w:rsid w:val="007106C7"/>
    <w:rsid w:val="007108C4"/>
    <w:rsid w:val="00710A4B"/>
    <w:rsid w:val="007125B9"/>
    <w:rsid w:val="00714443"/>
    <w:rsid w:val="00715E32"/>
    <w:rsid w:val="00715FDF"/>
    <w:rsid w:val="00716071"/>
    <w:rsid w:val="0071695A"/>
    <w:rsid w:val="007173EB"/>
    <w:rsid w:val="00724330"/>
    <w:rsid w:val="007249BD"/>
    <w:rsid w:val="007273B9"/>
    <w:rsid w:val="00732374"/>
    <w:rsid w:val="007338DF"/>
    <w:rsid w:val="00734283"/>
    <w:rsid w:val="007350DF"/>
    <w:rsid w:val="00735B14"/>
    <w:rsid w:val="00736EBE"/>
    <w:rsid w:val="00737222"/>
    <w:rsid w:val="0075048A"/>
    <w:rsid w:val="00751060"/>
    <w:rsid w:val="007513F2"/>
    <w:rsid w:val="0075171A"/>
    <w:rsid w:val="0075608E"/>
    <w:rsid w:val="00756992"/>
    <w:rsid w:val="007577BC"/>
    <w:rsid w:val="0076113C"/>
    <w:rsid w:val="00762758"/>
    <w:rsid w:val="00762B20"/>
    <w:rsid w:val="0076485E"/>
    <w:rsid w:val="00765476"/>
    <w:rsid w:val="007674E2"/>
    <w:rsid w:val="00770725"/>
    <w:rsid w:val="00774D55"/>
    <w:rsid w:val="00775834"/>
    <w:rsid w:val="0078039C"/>
    <w:rsid w:val="007810C7"/>
    <w:rsid w:val="0078451B"/>
    <w:rsid w:val="00786F00"/>
    <w:rsid w:val="007907EC"/>
    <w:rsid w:val="00790AD2"/>
    <w:rsid w:val="00790E7E"/>
    <w:rsid w:val="00792241"/>
    <w:rsid w:val="00792CBD"/>
    <w:rsid w:val="00794B10"/>
    <w:rsid w:val="0079661B"/>
    <w:rsid w:val="007A45FF"/>
    <w:rsid w:val="007A67C9"/>
    <w:rsid w:val="007B0B5A"/>
    <w:rsid w:val="007B1896"/>
    <w:rsid w:val="007B3B49"/>
    <w:rsid w:val="007C0ED6"/>
    <w:rsid w:val="007C25FF"/>
    <w:rsid w:val="007C7972"/>
    <w:rsid w:val="007D0742"/>
    <w:rsid w:val="007D5848"/>
    <w:rsid w:val="007D61AF"/>
    <w:rsid w:val="007E7DA8"/>
    <w:rsid w:val="007F14C7"/>
    <w:rsid w:val="007F2C21"/>
    <w:rsid w:val="007F2CFC"/>
    <w:rsid w:val="007F7F37"/>
    <w:rsid w:val="00802385"/>
    <w:rsid w:val="00802E02"/>
    <w:rsid w:val="008049F4"/>
    <w:rsid w:val="00806ADE"/>
    <w:rsid w:val="00806C51"/>
    <w:rsid w:val="00811A26"/>
    <w:rsid w:val="00811B0C"/>
    <w:rsid w:val="00812464"/>
    <w:rsid w:val="0081476F"/>
    <w:rsid w:val="00814C69"/>
    <w:rsid w:val="00816DD9"/>
    <w:rsid w:val="00820A30"/>
    <w:rsid w:val="008210D4"/>
    <w:rsid w:val="0082421F"/>
    <w:rsid w:val="00830B76"/>
    <w:rsid w:val="00831B47"/>
    <w:rsid w:val="008323CD"/>
    <w:rsid w:val="008333F2"/>
    <w:rsid w:val="0083548D"/>
    <w:rsid w:val="00835DF1"/>
    <w:rsid w:val="00837B4F"/>
    <w:rsid w:val="00840A9D"/>
    <w:rsid w:val="008416EC"/>
    <w:rsid w:val="00842BC9"/>
    <w:rsid w:val="00842E63"/>
    <w:rsid w:val="00843921"/>
    <w:rsid w:val="00844224"/>
    <w:rsid w:val="0084532B"/>
    <w:rsid w:val="00847DF2"/>
    <w:rsid w:val="00854D05"/>
    <w:rsid w:val="008550E1"/>
    <w:rsid w:val="00856DE4"/>
    <w:rsid w:val="00860301"/>
    <w:rsid w:val="00865855"/>
    <w:rsid w:val="0086646A"/>
    <w:rsid w:val="00866FD2"/>
    <w:rsid w:val="008672D6"/>
    <w:rsid w:val="00870503"/>
    <w:rsid w:val="00871955"/>
    <w:rsid w:val="0087376A"/>
    <w:rsid w:val="00875D56"/>
    <w:rsid w:val="0087644E"/>
    <w:rsid w:val="008770E3"/>
    <w:rsid w:val="00877569"/>
    <w:rsid w:val="00882A1A"/>
    <w:rsid w:val="00883DBA"/>
    <w:rsid w:val="00885139"/>
    <w:rsid w:val="008864D1"/>
    <w:rsid w:val="00892F61"/>
    <w:rsid w:val="008934E9"/>
    <w:rsid w:val="008949E0"/>
    <w:rsid w:val="00897876"/>
    <w:rsid w:val="008A13AC"/>
    <w:rsid w:val="008A663E"/>
    <w:rsid w:val="008A6C6C"/>
    <w:rsid w:val="008B1BA7"/>
    <w:rsid w:val="008B3973"/>
    <w:rsid w:val="008B3C6B"/>
    <w:rsid w:val="008B4F82"/>
    <w:rsid w:val="008B6478"/>
    <w:rsid w:val="008C2253"/>
    <w:rsid w:val="008C2E72"/>
    <w:rsid w:val="008C484D"/>
    <w:rsid w:val="008C4F51"/>
    <w:rsid w:val="008C5165"/>
    <w:rsid w:val="008E2B7A"/>
    <w:rsid w:val="008E4608"/>
    <w:rsid w:val="008F29BB"/>
    <w:rsid w:val="008F2C53"/>
    <w:rsid w:val="008F341B"/>
    <w:rsid w:val="008F46A9"/>
    <w:rsid w:val="008F4ECF"/>
    <w:rsid w:val="008F507B"/>
    <w:rsid w:val="008F5951"/>
    <w:rsid w:val="008F7888"/>
    <w:rsid w:val="0090134A"/>
    <w:rsid w:val="00901E85"/>
    <w:rsid w:val="009021FD"/>
    <w:rsid w:val="009137F3"/>
    <w:rsid w:val="00914EA1"/>
    <w:rsid w:val="00920192"/>
    <w:rsid w:val="009214C3"/>
    <w:rsid w:val="00921631"/>
    <w:rsid w:val="00922689"/>
    <w:rsid w:val="00930EBF"/>
    <w:rsid w:val="00934209"/>
    <w:rsid w:val="00946F9D"/>
    <w:rsid w:val="0094717F"/>
    <w:rsid w:val="009479DA"/>
    <w:rsid w:val="00947F63"/>
    <w:rsid w:val="0095031A"/>
    <w:rsid w:val="00953D7E"/>
    <w:rsid w:val="00957156"/>
    <w:rsid w:val="009605CF"/>
    <w:rsid w:val="00960717"/>
    <w:rsid w:val="0096101C"/>
    <w:rsid w:val="00970FCD"/>
    <w:rsid w:val="00974F28"/>
    <w:rsid w:val="00977290"/>
    <w:rsid w:val="00977B32"/>
    <w:rsid w:val="00980A86"/>
    <w:rsid w:val="009815C3"/>
    <w:rsid w:val="009872FD"/>
    <w:rsid w:val="009904EE"/>
    <w:rsid w:val="00993D6A"/>
    <w:rsid w:val="00995A2A"/>
    <w:rsid w:val="00995D56"/>
    <w:rsid w:val="009A366E"/>
    <w:rsid w:val="009A690A"/>
    <w:rsid w:val="009A7F8F"/>
    <w:rsid w:val="009B1FBC"/>
    <w:rsid w:val="009B4EF8"/>
    <w:rsid w:val="009B6623"/>
    <w:rsid w:val="009B78E6"/>
    <w:rsid w:val="009B79CD"/>
    <w:rsid w:val="009B7D98"/>
    <w:rsid w:val="009C18BD"/>
    <w:rsid w:val="009C250A"/>
    <w:rsid w:val="009C4F3C"/>
    <w:rsid w:val="009C640A"/>
    <w:rsid w:val="009C7C84"/>
    <w:rsid w:val="009E084E"/>
    <w:rsid w:val="009E37AF"/>
    <w:rsid w:val="009E3A4D"/>
    <w:rsid w:val="009E458B"/>
    <w:rsid w:val="009E5038"/>
    <w:rsid w:val="009E6CAB"/>
    <w:rsid w:val="009F0336"/>
    <w:rsid w:val="009F0FFB"/>
    <w:rsid w:val="009F29A5"/>
    <w:rsid w:val="009F3EC8"/>
    <w:rsid w:val="009F40CE"/>
    <w:rsid w:val="009F4415"/>
    <w:rsid w:val="009F5B18"/>
    <w:rsid w:val="00A0022E"/>
    <w:rsid w:val="00A01F29"/>
    <w:rsid w:val="00A02DAB"/>
    <w:rsid w:val="00A0604A"/>
    <w:rsid w:val="00A061AE"/>
    <w:rsid w:val="00A066B7"/>
    <w:rsid w:val="00A118BC"/>
    <w:rsid w:val="00A162BA"/>
    <w:rsid w:val="00A16CC4"/>
    <w:rsid w:val="00A20C52"/>
    <w:rsid w:val="00A21CB8"/>
    <w:rsid w:val="00A225CE"/>
    <w:rsid w:val="00A2511D"/>
    <w:rsid w:val="00A257EF"/>
    <w:rsid w:val="00A27ECF"/>
    <w:rsid w:val="00A3110C"/>
    <w:rsid w:val="00A349AE"/>
    <w:rsid w:val="00A3597A"/>
    <w:rsid w:val="00A36234"/>
    <w:rsid w:val="00A364D5"/>
    <w:rsid w:val="00A37D06"/>
    <w:rsid w:val="00A37DE3"/>
    <w:rsid w:val="00A40C29"/>
    <w:rsid w:val="00A41BFA"/>
    <w:rsid w:val="00A42D94"/>
    <w:rsid w:val="00A446DC"/>
    <w:rsid w:val="00A47023"/>
    <w:rsid w:val="00A477C0"/>
    <w:rsid w:val="00A50189"/>
    <w:rsid w:val="00A54130"/>
    <w:rsid w:val="00A54D24"/>
    <w:rsid w:val="00A55BCB"/>
    <w:rsid w:val="00A566A5"/>
    <w:rsid w:val="00A56F2C"/>
    <w:rsid w:val="00A56F3B"/>
    <w:rsid w:val="00A577DB"/>
    <w:rsid w:val="00A710D7"/>
    <w:rsid w:val="00A77725"/>
    <w:rsid w:val="00A82FE6"/>
    <w:rsid w:val="00A834FF"/>
    <w:rsid w:val="00A83FBC"/>
    <w:rsid w:val="00A85EF9"/>
    <w:rsid w:val="00A86CF4"/>
    <w:rsid w:val="00A8778E"/>
    <w:rsid w:val="00A87941"/>
    <w:rsid w:val="00A90564"/>
    <w:rsid w:val="00A9517E"/>
    <w:rsid w:val="00A95E8F"/>
    <w:rsid w:val="00A9604F"/>
    <w:rsid w:val="00AA49C8"/>
    <w:rsid w:val="00AA4BCC"/>
    <w:rsid w:val="00AA67EE"/>
    <w:rsid w:val="00AA6B9F"/>
    <w:rsid w:val="00AA6D4A"/>
    <w:rsid w:val="00AB2CAF"/>
    <w:rsid w:val="00AC14C9"/>
    <w:rsid w:val="00AC19A1"/>
    <w:rsid w:val="00AC42C5"/>
    <w:rsid w:val="00AC5539"/>
    <w:rsid w:val="00AC7DFB"/>
    <w:rsid w:val="00AD096C"/>
    <w:rsid w:val="00AD0DA7"/>
    <w:rsid w:val="00AD4247"/>
    <w:rsid w:val="00AD53B7"/>
    <w:rsid w:val="00AD64EC"/>
    <w:rsid w:val="00AE054F"/>
    <w:rsid w:val="00AE0EFC"/>
    <w:rsid w:val="00AE3A82"/>
    <w:rsid w:val="00AE3D97"/>
    <w:rsid w:val="00AE73A3"/>
    <w:rsid w:val="00AE75A2"/>
    <w:rsid w:val="00AF1F46"/>
    <w:rsid w:val="00AF2C6A"/>
    <w:rsid w:val="00AF4A5E"/>
    <w:rsid w:val="00B00680"/>
    <w:rsid w:val="00B01126"/>
    <w:rsid w:val="00B014D1"/>
    <w:rsid w:val="00B075A6"/>
    <w:rsid w:val="00B10E5C"/>
    <w:rsid w:val="00B13715"/>
    <w:rsid w:val="00B14B40"/>
    <w:rsid w:val="00B166ED"/>
    <w:rsid w:val="00B212BA"/>
    <w:rsid w:val="00B214E6"/>
    <w:rsid w:val="00B225EB"/>
    <w:rsid w:val="00B25551"/>
    <w:rsid w:val="00B27087"/>
    <w:rsid w:val="00B27B34"/>
    <w:rsid w:val="00B3086D"/>
    <w:rsid w:val="00B316E1"/>
    <w:rsid w:val="00B34F29"/>
    <w:rsid w:val="00B37168"/>
    <w:rsid w:val="00B432EF"/>
    <w:rsid w:val="00B455B2"/>
    <w:rsid w:val="00B45A7D"/>
    <w:rsid w:val="00B45FE8"/>
    <w:rsid w:val="00B4613F"/>
    <w:rsid w:val="00B502E7"/>
    <w:rsid w:val="00B515AC"/>
    <w:rsid w:val="00B53AB7"/>
    <w:rsid w:val="00B54E37"/>
    <w:rsid w:val="00B55FE2"/>
    <w:rsid w:val="00B632CE"/>
    <w:rsid w:val="00B6556A"/>
    <w:rsid w:val="00B70949"/>
    <w:rsid w:val="00B75810"/>
    <w:rsid w:val="00B802AE"/>
    <w:rsid w:val="00B8128E"/>
    <w:rsid w:val="00B84EFA"/>
    <w:rsid w:val="00B870D9"/>
    <w:rsid w:val="00B876D4"/>
    <w:rsid w:val="00B920DE"/>
    <w:rsid w:val="00B92F59"/>
    <w:rsid w:val="00B93EC8"/>
    <w:rsid w:val="00BA23E3"/>
    <w:rsid w:val="00BA53E5"/>
    <w:rsid w:val="00BA57F5"/>
    <w:rsid w:val="00BA6F10"/>
    <w:rsid w:val="00BA6FFB"/>
    <w:rsid w:val="00BB172F"/>
    <w:rsid w:val="00BB188A"/>
    <w:rsid w:val="00BC6318"/>
    <w:rsid w:val="00BC7186"/>
    <w:rsid w:val="00BC769D"/>
    <w:rsid w:val="00BD0CC2"/>
    <w:rsid w:val="00BD18BD"/>
    <w:rsid w:val="00BD1C69"/>
    <w:rsid w:val="00BE2ED4"/>
    <w:rsid w:val="00BE3109"/>
    <w:rsid w:val="00BE6F4B"/>
    <w:rsid w:val="00BF3F9F"/>
    <w:rsid w:val="00BF5118"/>
    <w:rsid w:val="00BF619E"/>
    <w:rsid w:val="00BF7540"/>
    <w:rsid w:val="00C01468"/>
    <w:rsid w:val="00C02CBD"/>
    <w:rsid w:val="00C0542F"/>
    <w:rsid w:val="00C07043"/>
    <w:rsid w:val="00C24575"/>
    <w:rsid w:val="00C25A1D"/>
    <w:rsid w:val="00C26282"/>
    <w:rsid w:val="00C3059A"/>
    <w:rsid w:val="00C3227B"/>
    <w:rsid w:val="00C33176"/>
    <w:rsid w:val="00C37B53"/>
    <w:rsid w:val="00C37FAC"/>
    <w:rsid w:val="00C403BA"/>
    <w:rsid w:val="00C40601"/>
    <w:rsid w:val="00C41678"/>
    <w:rsid w:val="00C426FE"/>
    <w:rsid w:val="00C42C4C"/>
    <w:rsid w:val="00C43416"/>
    <w:rsid w:val="00C44E19"/>
    <w:rsid w:val="00C45F6A"/>
    <w:rsid w:val="00C4613A"/>
    <w:rsid w:val="00C47C65"/>
    <w:rsid w:val="00C47FF5"/>
    <w:rsid w:val="00C50981"/>
    <w:rsid w:val="00C51153"/>
    <w:rsid w:val="00C524F0"/>
    <w:rsid w:val="00C545B2"/>
    <w:rsid w:val="00C54822"/>
    <w:rsid w:val="00C553C9"/>
    <w:rsid w:val="00C55D14"/>
    <w:rsid w:val="00C56E9B"/>
    <w:rsid w:val="00C5703D"/>
    <w:rsid w:val="00C64DE6"/>
    <w:rsid w:val="00C65A64"/>
    <w:rsid w:val="00C668C2"/>
    <w:rsid w:val="00C66D3C"/>
    <w:rsid w:val="00C707DA"/>
    <w:rsid w:val="00C70935"/>
    <w:rsid w:val="00C71743"/>
    <w:rsid w:val="00C71AF7"/>
    <w:rsid w:val="00C732A9"/>
    <w:rsid w:val="00C75165"/>
    <w:rsid w:val="00C75B47"/>
    <w:rsid w:val="00C82C0E"/>
    <w:rsid w:val="00C84598"/>
    <w:rsid w:val="00C855AE"/>
    <w:rsid w:val="00C907D0"/>
    <w:rsid w:val="00C92629"/>
    <w:rsid w:val="00C934EE"/>
    <w:rsid w:val="00C96430"/>
    <w:rsid w:val="00C97F9C"/>
    <w:rsid w:val="00CA397C"/>
    <w:rsid w:val="00CA3CEF"/>
    <w:rsid w:val="00CB1353"/>
    <w:rsid w:val="00CB17AF"/>
    <w:rsid w:val="00CB5C69"/>
    <w:rsid w:val="00CB7935"/>
    <w:rsid w:val="00CC0DFF"/>
    <w:rsid w:val="00CC162B"/>
    <w:rsid w:val="00CC1E11"/>
    <w:rsid w:val="00CC1F56"/>
    <w:rsid w:val="00CD36AB"/>
    <w:rsid w:val="00CD4B94"/>
    <w:rsid w:val="00CE07F2"/>
    <w:rsid w:val="00CE0B70"/>
    <w:rsid w:val="00CE3B90"/>
    <w:rsid w:val="00CF0755"/>
    <w:rsid w:val="00CF2749"/>
    <w:rsid w:val="00CF485D"/>
    <w:rsid w:val="00CF49DA"/>
    <w:rsid w:val="00CF6B81"/>
    <w:rsid w:val="00D04215"/>
    <w:rsid w:val="00D1261B"/>
    <w:rsid w:val="00D13076"/>
    <w:rsid w:val="00D145FD"/>
    <w:rsid w:val="00D207DA"/>
    <w:rsid w:val="00D231D2"/>
    <w:rsid w:val="00D238C0"/>
    <w:rsid w:val="00D24B74"/>
    <w:rsid w:val="00D34487"/>
    <w:rsid w:val="00D347AA"/>
    <w:rsid w:val="00D34E01"/>
    <w:rsid w:val="00D34E86"/>
    <w:rsid w:val="00D3772B"/>
    <w:rsid w:val="00D429ED"/>
    <w:rsid w:val="00D45739"/>
    <w:rsid w:val="00D45970"/>
    <w:rsid w:val="00D46BD8"/>
    <w:rsid w:val="00D46D07"/>
    <w:rsid w:val="00D501F7"/>
    <w:rsid w:val="00D50614"/>
    <w:rsid w:val="00D511F8"/>
    <w:rsid w:val="00D57FF2"/>
    <w:rsid w:val="00D605F4"/>
    <w:rsid w:val="00D61A8B"/>
    <w:rsid w:val="00D6676E"/>
    <w:rsid w:val="00D676BC"/>
    <w:rsid w:val="00D679AD"/>
    <w:rsid w:val="00D67ED7"/>
    <w:rsid w:val="00D72D2D"/>
    <w:rsid w:val="00D73373"/>
    <w:rsid w:val="00D76C63"/>
    <w:rsid w:val="00D8288F"/>
    <w:rsid w:val="00D84115"/>
    <w:rsid w:val="00D848A6"/>
    <w:rsid w:val="00D84986"/>
    <w:rsid w:val="00D907A8"/>
    <w:rsid w:val="00D92B0A"/>
    <w:rsid w:val="00DA0D7E"/>
    <w:rsid w:val="00DA23C2"/>
    <w:rsid w:val="00DA2C07"/>
    <w:rsid w:val="00DA5EA1"/>
    <w:rsid w:val="00DA6A7F"/>
    <w:rsid w:val="00DB10C7"/>
    <w:rsid w:val="00DB333D"/>
    <w:rsid w:val="00DB3967"/>
    <w:rsid w:val="00DB42CF"/>
    <w:rsid w:val="00DB6519"/>
    <w:rsid w:val="00DB6F7D"/>
    <w:rsid w:val="00DB785D"/>
    <w:rsid w:val="00DC11DF"/>
    <w:rsid w:val="00DC2030"/>
    <w:rsid w:val="00DC3265"/>
    <w:rsid w:val="00DD0413"/>
    <w:rsid w:val="00DD0828"/>
    <w:rsid w:val="00DD0C37"/>
    <w:rsid w:val="00DD1F6A"/>
    <w:rsid w:val="00DD327A"/>
    <w:rsid w:val="00DD50B8"/>
    <w:rsid w:val="00DD7E8C"/>
    <w:rsid w:val="00DE5E85"/>
    <w:rsid w:val="00DE6E47"/>
    <w:rsid w:val="00DF48B2"/>
    <w:rsid w:val="00DF7E9F"/>
    <w:rsid w:val="00E05ACD"/>
    <w:rsid w:val="00E106B3"/>
    <w:rsid w:val="00E1204D"/>
    <w:rsid w:val="00E15003"/>
    <w:rsid w:val="00E17B37"/>
    <w:rsid w:val="00E2210D"/>
    <w:rsid w:val="00E249D8"/>
    <w:rsid w:val="00E3130A"/>
    <w:rsid w:val="00E35640"/>
    <w:rsid w:val="00E36F75"/>
    <w:rsid w:val="00E36F91"/>
    <w:rsid w:val="00E378D7"/>
    <w:rsid w:val="00E4034B"/>
    <w:rsid w:val="00E43328"/>
    <w:rsid w:val="00E44071"/>
    <w:rsid w:val="00E44570"/>
    <w:rsid w:val="00E44B2F"/>
    <w:rsid w:val="00E47C55"/>
    <w:rsid w:val="00E527C1"/>
    <w:rsid w:val="00E52CC8"/>
    <w:rsid w:val="00E53E34"/>
    <w:rsid w:val="00E553EB"/>
    <w:rsid w:val="00E562E2"/>
    <w:rsid w:val="00E57698"/>
    <w:rsid w:val="00E60199"/>
    <w:rsid w:val="00E65831"/>
    <w:rsid w:val="00E72057"/>
    <w:rsid w:val="00E7321F"/>
    <w:rsid w:val="00E736B9"/>
    <w:rsid w:val="00E75B1E"/>
    <w:rsid w:val="00E811CE"/>
    <w:rsid w:val="00E83124"/>
    <w:rsid w:val="00E83686"/>
    <w:rsid w:val="00E84446"/>
    <w:rsid w:val="00E85E7D"/>
    <w:rsid w:val="00E86EC2"/>
    <w:rsid w:val="00E87873"/>
    <w:rsid w:val="00E87952"/>
    <w:rsid w:val="00E90E42"/>
    <w:rsid w:val="00E939BC"/>
    <w:rsid w:val="00E93C2C"/>
    <w:rsid w:val="00E942DB"/>
    <w:rsid w:val="00E95D97"/>
    <w:rsid w:val="00E96FA1"/>
    <w:rsid w:val="00EA1310"/>
    <w:rsid w:val="00EA178D"/>
    <w:rsid w:val="00EA1C17"/>
    <w:rsid w:val="00EA3017"/>
    <w:rsid w:val="00EA4C65"/>
    <w:rsid w:val="00EA6811"/>
    <w:rsid w:val="00EB2E52"/>
    <w:rsid w:val="00EB3EE6"/>
    <w:rsid w:val="00EB4E2D"/>
    <w:rsid w:val="00EB6B95"/>
    <w:rsid w:val="00EC15BB"/>
    <w:rsid w:val="00EC20D4"/>
    <w:rsid w:val="00EC22CC"/>
    <w:rsid w:val="00EC73E9"/>
    <w:rsid w:val="00EC75E2"/>
    <w:rsid w:val="00ED0F76"/>
    <w:rsid w:val="00ED187E"/>
    <w:rsid w:val="00ED242D"/>
    <w:rsid w:val="00ED2DA9"/>
    <w:rsid w:val="00ED34FF"/>
    <w:rsid w:val="00ED360B"/>
    <w:rsid w:val="00ED4564"/>
    <w:rsid w:val="00ED4AA0"/>
    <w:rsid w:val="00ED76D3"/>
    <w:rsid w:val="00EE194A"/>
    <w:rsid w:val="00EE362E"/>
    <w:rsid w:val="00EE52A3"/>
    <w:rsid w:val="00EE5CD7"/>
    <w:rsid w:val="00EE69CF"/>
    <w:rsid w:val="00EF07AA"/>
    <w:rsid w:val="00EF1656"/>
    <w:rsid w:val="00EF234E"/>
    <w:rsid w:val="00EF3B4E"/>
    <w:rsid w:val="00EF785D"/>
    <w:rsid w:val="00EF7897"/>
    <w:rsid w:val="00F03D16"/>
    <w:rsid w:val="00F048CF"/>
    <w:rsid w:val="00F064E9"/>
    <w:rsid w:val="00F12705"/>
    <w:rsid w:val="00F1322D"/>
    <w:rsid w:val="00F13AE4"/>
    <w:rsid w:val="00F13D73"/>
    <w:rsid w:val="00F15AE6"/>
    <w:rsid w:val="00F21BC9"/>
    <w:rsid w:val="00F24BB0"/>
    <w:rsid w:val="00F26B15"/>
    <w:rsid w:val="00F31014"/>
    <w:rsid w:val="00F3543E"/>
    <w:rsid w:val="00F354E2"/>
    <w:rsid w:val="00F40110"/>
    <w:rsid w:val="00F404DF"/>
    <w:rsid w:val="00F4481C"/>
    <w:rsid w:val="00F457F6"/>
    <w:rsid w:val="00F46B91"/>
    <w:rsid w:val="00F471E3"/>
    <w:rsid w:val="00F50294"/>
    <w:rsid w:val="00F50705"/>
    <w:rsid w:val="00F51332"/>
    <w:rsid w:val="00F52B4D"/>
    <w:rsid w:val="00F52DEB"/>
    <w:rsid w:val="00F53ABB"/>
    <w:rsid w:val="00F53F3A"/>
    <w:rsid w:val="00F54B2A"/>
    <w:rsid w:val="00F55796"/>
    <w:rsid w:val="00F559B9"/>
    <w:rsid w:val="00F5736E"/>
    <w:rsid w:val="00F6032E"/>
    <w:rsid w:val="00F60CB8"/>
    <w:rsid w:val="00F6136A"/>
    <w:rsid w:val="00F63CFD"/>
    <w:rsid w:val="00F63E46"/>
    <w:rsid w:val="00F670FB"/>
    <w:rsid w:val="00F70D4E"/>
    <w:rsid w:val="00F756ED"/>
    <w:rsid w:val="00F75BA3"/>
    <w:rsid w:val="00F77FDE"/>
    <w:rsid w:val="00F8036A"/>
    <w:rsid w:val="00F804C9"/>
    <w:rsid w:val="00F813A8"/>
    <w:rsid w:val="00F83F51"/>
    <w:rsid w:val="00F84AC0"/>
    <w:rsid w:val="00F84EBA"/>
    <w:rsid w:val="00F85507"/>
    <w:rsid w:val="00F861CE"/>
    <w:rsid w:val="00F872CC"/>
    <w:rsid w:val="00F87389"/>
    <w:rsid w:val="00F8747A"/>
    <w:rsid w:val="00F959EE"/>
    <w:rsid w:val="00F95A3E"/>
    <w:rsid w:val="00FA0076"/>
    <w:rsid w:val="00FA009E"/>
    <w:rsid w:val="00FA01A2"/>
    <w:rsid w:val="00FA03B3"/>
    <w:rsid w:val="00FA1C85"/>
    <w:rsid w:val="00FA303D"/>
    <w:rsid w:val="00FB44B8"/>
    <w:rsid w:val="00FB45B1"/>
    <w:rsid w:val="00FB48E2"/>
    <w:rsid w:val="00FB6435"/>
    <w:rsid w:val="00FB6697"/>
    <w:rsid w:val="00FC028E"/>
    <w:rsid w:val="00FC21C7"/>
    <w:rsid w:val="00FC2EAF"/>
    <w:rsid w:val="00FC3F14"/>
    <w:rsid w:val="00FC64C9"/>
    <w:rsid w:val="00FC6680"/>
    <w:rsid w:val="00FC67B3"/>
    <w:rsid w:val="00FC7476"/>
    <w:rsid w:val="00FD1574"/>
    <w:rsid w:val="00FD22DE"/>
    <w:rsid w:val="00FE6277"/>
    <w:rsid w:val="00FE6C64"/>
    <w:rsid w:val="00FF0297"/>
    <w:rsid w:val="00FF12F9"/>
    <w:rsid w:val="00FF1C4E"/>
    <w:rsid w:val="00FF233B"/>
    <w:rsid w:val="00FF401C"/>
    <w:rsid w:val="00FF4F02"/>
    <w:rsid w:val="00FF536D"/>
    <w:rsid w:val="00FF7E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125A83BE-E576-4F95-BD47-8923AF4F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81"/>
    <w:rPr>
      <w:sz w:val="24"/>
      <w:szCs w:val="24"/>
    </w:rPr>
  </w:style>
  <w:style w:type="paragraph" w:styleId="1">
    <w:name w:val="heading 1"/>
    <w:basedOn w:val="a"/>
    <w:next w:val="a"/>
    <w:link w:val="1Char"/>
    <w:uiPriority w:val="99"/>
    <w:qFormat/>
    <w:rsid w:val="00901E85"/>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9"/>
    <w:qFormat/>
    <w:rsid w:val="00C9643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4A5F91"/>
    <w:pPr>
      <w:keepNext/>
      <w:spacing w:line="360" w:lineRule="auto"/>
      <w:ind w:right="-334"/>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A50189"/>
    <w:rPr>
      <w:rFonts w:ascii="Cambria" w:hAnsi="Cambria" w:cs="Cambria"/>
      <w:b/>
      <w:bCs/>
      <w:kern w:val="32"/>
      <w:sz w:val="32"/>
      <w:szCs w:val="32"/>
    </w:rPr>
  </w:style>
  <w:style w:type="character" w:customStyle="1" w:styleId="3Char">
    <w:name w:val="Επικεφαλίδα 3 Char"/>
    <w:link w:val="3"/>
    <w:uiPriority w:val="99"/>
    <w:semiHidden/>
    <w:locked/>
    <w:rsid w:val="00A50189"/>
    <w:rPr>
      <w:rFonts w:ascii="Cambria" w:hAnsi="Cambria" w:cs="Cambria"/>
      <w:b/>
      <w:bCs/>
      <w:sz w:val="26"/>
      <w:szCs w:val="26"/>
    </w:rPr>
  </w:style>
  <w:style w:type="character" w:customStyle="1" w:styleId="4Char">
    <w:name w:val="Επικεφαλίδα 4 Char"/>
    <w:link w:val="4"/>
    <w:uiPriority w:val="99"/>
    <w:semiHidden/>
    <w:locked/>
    <w:rsid w:val="00A50189"/>
    <w:rPr>
      <w:rFonts w:ascii="Calibri" w:hAnsi="Calibri" w:cs="Calibri"/>
      <w:b/>
      <w:bCs/>
      <w:sz w:val="28"/>
      <w:szCs w:val="28"/>
    </w:rPr>
  </w:style>
  <w:style w:type="paragraph" w:styleId="a3">
    <w:name w:val="caption"/>
    <w:basedOn w:val="a"/>
    <w:next w:val="a"/>
    <w:uiPriority w:val="99"/>
    <w:qFormat/>
    <w:rsid w:val="004A5F91"/>
    <w:pPr>
      <w:spacing w:line="360" w:lineRule="auto"/>
      <w:jc w:val="center"/>
    </w:pPr>
    <w:rPr>
      <w:b/>
      <w:bCs/>
      <w:lang w:val="en-US"/>
    </w:rPr>
  </w:style>
  <w:style w:type="character" w:styleId="-">
    <w:name w:val="Hyperlink"/>
    <w:uiPriority w:val="99"/>
    <w:rsid w:val="004A5F91"/>
    <w:rPr>
      <w:color w:val="0000FF"/>
      <w:u w:val="single"/>
    </w:rPr>
  </w:style>
  <w:style w:type="paragraph" w:styleId="a4">
    <w:name w:val="footer"/>
    <w:basedOn w:val="a"/>
    <w:link w:val="Char"/>
    <w:uiPriority w:val="99"/>
    <w:rsid w:val="004A5F91"/>
    <w:pPr>
      <w:tabs>
        <w:tab w:val="center" w:pos="4153"/>
        <w:tab w:val="right" w:pos="8306"/>
      </w:tabs>
    </w:pPr>
  </w:style>
  <w:style w:type="character" w:customStyle="1" w:styleId="Char">
    <w:name w:val="Υποσέλιδο Char"/>
    <w:link w:val="a4"/>
    <w:uiPriority w:val="99"/>
    <w:locked/>
    <w:rsid w:val="00A50189"/>
    <w:rPr>
      <w:sz w:val="24"/>
      <w:szCs w:val="24"/>
    </w:rPr>
  </w:style>
  <w:style w:type="paragraph" w:styleId="a5">
    <w:name w:val="Balloon Text"/>
    <w:basedOn w:val="a"/>
    <w:link w:val="Char0"/>
    <w:uiPriority w:val="99"/>
    <w:semiHidden/>
    <w:rsid w:val="00433425"/>
    <w:rPr>
      <w:rFonts w:ascii="Tahoma" w:hAnsi="Tahoma" w:cs="Tahoma"/>
      <w:sz w:val="16"/>
      <w:szCs w:val="16"/>
    </w:rPr>
  </w:style>
  <w:style w:type="character" w:customStyle="1" w:styleId="Char0">
    <w:name w:val="Κείμενο πλαισίου Char"/>
    <w:link w:val="a5"/>
    <w:uiPriority w:val="99"/>
    <w:semiHidden/>
    <w:locked/>
    <w:rsid w:val="00A50189"/>
    <w:rPr>
      <w:sz w:val="2"/>
      <w:szCs w:val="2"/>
    </w:rPr>
  </w:style>
  <w:style w:type="paragraph" w:styleId="a6">
    <w:name w:val="Document Map"/>
    <w:basedOn w:val="a"/>
    <w:link w:val="Char1"/>
    <w:uiPriority w:val="99"/>
    <w:semiHidden/>
    <w:rsid w:val="001E43E7"/>
    <w:pPr>
      <w:shd w:val="clear" w:color="auto" w:fill="000080"/>
    </w:pPr>
    <w:rPr>
      <w:rFonts w:ascii="Tahoma" w:hAnsi="Tahoma" w:cs="Tahoma"/>
    </w:rPr>
  </w:style>
  <w:style w:type="character" w:customStyle="1" w:styleId="Char1">
    <w:name w:val="Χάρτης εγγράφου Char"/>
    <w:link w:val="a6"/>
    <w:uiPriority w:val="99"/>
    <w:semiHidden/>
    <w:locked/>
    <w:rsid w:val="00A50189"/>
    <w:rPr>
      <w:sz w:val="2"/>
      <w:szCs w:val="2"/>
    </w:rPr>
  </w:style>
  <w:style w:type="paragraph" w:styleId="a7">
    <w:name w:val="Block Text"/>
    <w:basedOn w:val="a"/>
    <w:uiPriority w:val="99"/>
    <w:rsid w:val="00C96430"/>
    <w:pPr>
      <w:ind w:left="3960" w:right="-540"/>
      <w:jc w:val="center"/>
    </w:pPr>
    <w:rPr>
      <w:rFonts w:ascii="Tahoma" w:hAnsi="Tahoma" w:cs="Tahoma"/>
      <w:sz w:val="26"/>
      <w:szCs w:val="26"/>
    </w:rPr>
  </w:style>
  <w:style w:type="paragraph" w:styleId="a8">
    <w:name w:val="header"/>
    <w:basedOn w:val="a"/>
    <w:link w:val="Char2"/>
    <w:uiPriority w:val="99"/>
    <w:rsid w:val="00B27087"/>
    <w:pPr>
      <w:tabs>
        <w:tab w:val="center" w:pos="4153"/>
        <w:tab w:val="right" w:pos="8306"/>
      </w:tabs>
    </w:pPr>
  </w:style>
  <w:style w:type="character" w:customStyle="1" w:styleId="Char2">
    <w:name w:val="Κεφαλίδα Char"/>
    <w:link w:val="a8"/>
    <w:uiPriority w:val="99"/>
    <w:semiHidden/>
    <w:locked/>
    <w:rsid w:val="00A50189"/>
    <w:rPr>
      <w:sz w:val="24"/>
      <w:szCs w:val="24"/>
    </w:rPr>
  </w:style>
  <w:style w:type="table" w:styleId="a9">
    <w:name w:val="Table Grid"/>
    <w:basedOn w:val="a1"/>
    <w:uiPriority w:val="99"/>
    <w:rsid w:val="001E3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sid w:val="00486125"/>
    <w:rPr>
      <w:b/>
      <w:bCs/>
    </w:rPr>
  </w:style>
  <w:style w:type="character" w:customStyle="1" w:styleId="content">
    <w:name w:val="content"/>
    <w:basedOn w:val="a0"/>
    <w:uiPriority w:val="99"/>
    <w:rsid w:val="00486125"/>
  </w:style>
  <w:style w:type="paragraph" w:customStyle="1" w:styleId="ab">
    <w:name w:val="Στυλ"/>
    <w:uiPriority w:val="99"/>
    <w:rsid w:val="00E811CE"/>
    <w:pPr>
      <w:widowControl w:val="0"/>
      <w:autoSpaceDE w:val="0"/>
      <w:autoSpaceDN w:val="0"/>
      <w:adjustRightInd w:val="0"/>
    </w:pPr>
    <w:rPr>
      <w:rFonts w:ascii="Arial" w:hAnsi="Arial" w:cs="Arial"/>
      <w:sz w:val="24"/>
      <w:szCs w:val="24"/>
    </w:rPr>
  </w:style>
  <w:style w:type="paragraph" w:customStyle="1" w:styleId="CharCharCharCharCharCharCharCharCharCharCharCharCharCharChar">
    <w:name w:val="Char Char Char Char Char Char Char Char Char Char Char Char Char Char Char"/>
    <w:basedOn w:val="a"/>
    <w:uiPriority w:val="99"/>
    <w:rsid w:val="009E458B"/>
    <w:pPr>
      <w:spacing w:after="160" w:line="240" w:lineRule="exact"/>
    </w:pPr>
    <w:rPr>
      <w:rFonts w:ascii="Arial" w:hAnsi="Arial" w:cs="Arial"/>
      <w:sz w:val="20"/>
      <w:szCs w:val="20"/>
      <w:lang w:val="en-US" w:eastAsia="en-US"/>
    </w:rPr>
  </w:style>
  <w:style w:type="character" w:customStyle="1" w:styleId="EmailStyle271">
    <w:name w:val="EmailStyle271"/>
    <w:uiPriority w:val="99"/>
    <w:semiHidden/>
    <w:rsid w:val="009E458B"/>
    <w:rPr>
      <w:rFonts w:ascii="Arial" w:hAnsi="Arial" w:cs="Arial"/>
      <w:color w:val="auto"/>
      <w:sz w:val="20"/>
      <w:szCs w:val="20"/>
    </w:rPr>
  </w:style>
  <w:style w:type="character" w:customStyle="1" w:styleId="EmailStyle281">
    <w:name w:val="EmailStyle281"/>
    <w:uiPriority w:val="99"/>
    <w:semiHidden/>
    <w:rsid w:val="000A7AD8"/>
    <w:rPr>
      <w:rFonts w:ascii="Arial" w:hAnsi="Arial" w:cs="Arial"/>
      <w:color w:val="auto"/>
      <w:sz w:val="20"/>
      <w:szCs w:val="20"/>
    </w:rPr>
  </w:style>
  <w:style w:type="paragraph" w:styleId="ac">
    <w:name w:val="Body Text"/>
    <w:basedOn w:val="a"/>
    <w:link w:val="Char3"/>
    <w:uiPriority w:val="99"/>
    <w:rsid w:val="001A1BD6"/>
    <w:pPr>
      <w:spacing w:after="120"/>
    </w:pPr>
    <w:rPr>
      <w:rFonts w:ascii="Arial" w:hAnsi="Arial" w:cs="Arial"/>
      <w:spacing w:val="-5"/>
    </w:rPr>
  </w:style>
  <w:style w:type="character" w:customStyle="1" w:styleId="Char3">
    <w:name w:val="Σώμα κειμένου Char"/>
    <w:link w:val="ac"/>
    <w:uiPriority w:val="99"/>
    <w:locked/>
    <w:rsid w:val="001A1BD6"/>
    <w:rPr>
      <w:rFonts w:ascii="Arial" w:hAnsi="Arial" w:cs="Arial"/>
      <w:spacing w:val="-5"/>
      <w:sz w:val="24"/>
      <w:szCs w:val="24"/>
    </w:rPr>
  </w:style>
  <w:style w:type="paragraph" w:styleId="ad">
    <w:name w:val="List Paragraph"/>
    <w:basedOn w:val="a"/>
    <w:uiPriority w:val="99"/>
    <w:qFormat/>
    <w:rsid w:val="00FB6697"/>
    <w:pPr>
      <w:ind w:left="720"/>
    </w:pPr>
  </w:style>
  <w:style w:type="paragraph" w:customStyle="1" w:styleId="ae">
    <w:name w:val="ΟΣ_παρ_κειμένου"/>
    <w:basedOn w:val="a"/>
    <w:link w:val="Char4"/>
    <w:uiPriority w:val="99"/>
    <w:rsid w:val="00157BD1"/>
    <w:pPr>
      <w:spacing w:before="120" w:line="340" w:lineRule="atLeast"/>
      <w:jc w:val="both"/>
    </w:pPr>
    <w:rPr>
      <w:rFonts w:ascii="Tahoma" w:hAnsi="Tahoma" w:cs="Tahoma"/>
      <w:sz w:val="22"/>
      <w:szCs w:val="22"/>
    </w:rPr>
  </w:style>
  <w:style w:type="character" w:customStyle="1" w:styleId="Char4">
    <w:name w:val="ΟΣ_παρ_κειμένου Char"/>
    <w:link w:val="ae"/>
    <w:uiPriority w:val="99"/>
    <w:locked/>
    <w:rsid w:val="00157BD1"/>
    <w:rPr>
      <w:rFonts w:ascii="Tahoma" w:hAnsi="Tahoma" w:cs="Tahoma"/>
      <w:sz w:val="22"/>
      <w:szCs w:val="22"/>
    </w:rPr>
  </w:style>
  <w:style w:type="paragraph" w:customStyle="1" w:styleId="af">
    <w:name w:val="ΟΣ_ΥΠΕΡΤΙΤΛΟΣ"/>
    <w:basedOn w:val="a"/>
    <w:uiPriority w:val="99"/>
    <w:rsid w:val="00157BD1"/>
    <w:pPr>
      <w:keepNext/>
      <w:tabs>
        <w:tab w:val="left" w:pos="425"/>
        <w:tab w:val="left" w:pos="567"/>
      </w:tabs>
      <w:spacing w:before="320"/>
      <w:jc w:val="center"/>
      <w:outlineLvl w:val="0"/>
    </w:pPr>
    <w:rPr>
      <w:rFonts w:ascii="Tahoma" w:hAnsi="Tahoma" w:cs="Tahoma"/>
      <w:b/>
      <w:bCs/>
      <w:color w:val="008000"/>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6293">
      <w:bodyDiv w:val="1"/>
      <w:marLeft w:val="0"/>
      <w:marRight w:val="0"/>
      <w:marTop w:val="0"/>
      <w:marBottom w:val="0"/>
      <w:divBdr>
        <w:top w:val="none" w:sz="0" w:space="0" w:color="auto"/>
        <w:left w:val="none" w:sz="0" w:space="0" w:color="auto"/>
        <w:bottom w:val="none" w:sz="0" w:space="0" w:color="auto"/>
        <w:right w:val="none" w:sz="0" w:space="0" w:color="auto"/>
      </w:divBdr>
    </w:div>
    <w:div w:id="2084986944">
      <w:marLeft w:val="0"/>
      <w:marRight w:val="0"/>
      <w:marTop w:val="0"/>
      <w:marBottom w:val="0"/>
      <w:divBdr>
        <w:top w:val="none" w:sz="0" w:space="0" w:color="auto"/>
        <w:left w:val="none" w:sz="0" w:space="0" w:color="auto"/>
        <w:bottom w:val="none" w:sz="0" w:space="0" w:color="auto"/>
        <w:right w:val="none" w:sz="0" w:space="0" w:color="auto"/>
      </w:divBdr>
    </w:div>
    <w:div w:id="2084986958">
      <w:marLeft w:val="0"/>
      <w:marRight w:val="0"/>
      <w:marTop w:val="0"/>
      <w:marBottom w:val="0"/>
      <w:divBdr>
        <w:top w:val="none" w:sz="0" w:space="0" w:color="auto"/>
        <w:left w:val="none" w:sz="0" w:space="0" w:color="auto"/>
        <w:bottom w:val="none" w:sz="0" w:space="0" w:color="auto"/>
        <w:right w:val="none" w:sz="0" w:space="0" w:color="auto"/>
      </w:divBdr>
      <w:divsChild>
        <w:div w:id="2084987034">
          <w:marLeft w:val="0"/>
          <w:marRight w:val="0"/>
          <w:marTop w:val="0"/>
          <w:marBottom w:val="0"/>
          <w:divBdr>
            <w:top w:val="none" w:sz="0" w:space="0" w:color="auto"/>
            <w:left w:val="none" w:sz="0" w:space="0" w:color="auto"/>
            <w:bottom w:val="none" w:sz="0" w:space="0" w:color="auto"/>
            <w:right w:val="none" w:sz="0" w:space="0" w:color="auto"/>
          </w:divBdr>
        </w:div>
      </w:divsChild>
    </w:div>
    <w:div w:id="2084986970">
      <w:marLeft w:val="0"/>
      <w:marRight w:val="0"/>
      <w:marTop w:val="0"/>
      <w:marBottom w:val="0"/>
      <w:divBdr>
        <w:top w:val="none" w:sz="0" w:space="0" w:color="auto"/>
        <w:left w:val="none" w:sz="0" w:space="0" w:color="auto"/>
        <w:bottom w:val="none" w:sz="0" w:space="0" w:color="auto"/>
        <w:right w:val="none" w:sz="0" w:space="0" w:color="auto"/>
      </w:divBdr>
    </w:div>
    <w:div w:id="2084986975">
      <w:marLeft w:val="0"/>
      <w:marRight w:val="0"/>
      <w:marTop w:val="0"/>
      <w:marBottom w:val="0"/>
      <w:divBdr>
        <w:top w:val="none" w:sz="0" w:space="0" w:color="auto"/>
        <w:left w:val="none" w:sz="0" w:space="0" w:color="auto"/>
        <w:bottom w:val="none" w:sz="0" w:space="0" w:color="auto"/>
        <w:right w:val="none" w:sz="0" w:space="0" w:color="auto"/>
      </w:divBdr>
    </w:div>
    <w:div w:id="2084986984">
      <w:marLeft w:val="0"/>
      <w:marRight w:val="0"/>
      <w:marTop w:val="0"/>
      <w:marBottom w:val="0"/>
      <w:divBdr>
        <w:top w:val="none" w:sz="0" w:space="0" w:color="auto"/>
        <w:left w:val="none" w:sz="0" w:space="0" w:color="auto"/>
        <w:bottom w:val="none" w:sz="0" w:space="0" w:color="auto"/>
        <w:right w:val="none" w:sz="0" w:space="0" w:color="auto"/>
      </w:divBdr>
    </w:div>
    <w:div w:id="2084986992">
      <w:marLeft w:val="0"/>
      <w:marRight w:val="0"/>
      <w:marTop w:val="0"/>
      <w:marBottom w:val="0"/>
      <w:divBdr>
        <w:top w:val="none" w:sz="0" w:space="0" w:color="auto"/>
        <w:left w:val="none" w:sz="0" w:space="0" w:color="auto"/>
        <w:bottom w:val="none" w:sz="0" w:space="0" w:color="auto"/>
        <w:right w:val="none" w:sz="0" w:space="0" w:color="auto"/>
      </w:divBdr>
    </w:div>
    <w:div w:id="2084987028">
      <w:marLeft w:val="0"/>
      <w:marRight w:val="0"/>
      <w:marTop w:val="0"/>
      <w:marBottom w:val="0"/>
      <w:divBdr>
        <w:top w:val="none" w:sz="0" w:space="0" w:color="auto"/>
        <w:left w:val="none" w:sz="0" w:space="0" w:color="auto"/>
        <w:bottom w:val="none" w:sz="0" w:space="0" w:color="auto"/>
        <w:right w:val="none" w:sz="0" w:space="0" w:color="auto"/>
      </w:divBdr>
      <w:divsChild>
        <w:div w:id="2084986847">
          <w:marLeft w:val="0"/>
          <w:marRight w:val="0"/>
          <w:marTop w:val="0"/>
          <w:marBottom w:val="0"/>
          <w:divBdr>
            <w:top w:val="none" w:sz="0" w:space="0" w:color="auto"/>
            <w:left w:val="none" w:sz="0" w:space="0" w:color="auto"/>
            <w:bottom w:val="none" w:sz="0" w:space="0" w:color="auto"/>
            <w:right w:val="none" w:sz="0" w:space="0" w:color="auto"/>
          </w:divBdr>
        </w:div>
        <w:div w:id="2084986852">
          <w:marLeft w:val="0"/>
          <w:marRight w:val="0"/>
          <w:marTop w:val="0"/>
          <w:marBottom w:val="0"/>
          <w:divBdr>
            <w:top w:val="none" w:sz="0" w:space="0" w:color="auto"/>
            <w:left w:val="none" w:sz="0" w:space="0" w:color="auto"/>
            <w:bottom w:val="none" w:sz="0" w:space="0" w:color="auto"/>
            <w:right w:val="none" w:sz="0" w:space="0" w:color="auto"/>
          </w:divBdr>
        </w:div>
        <w:div w:id="2084986863">
          <w:marLeft w:val="0"/>
          <w:marRight w:val="0"/>
          <w:marTop w:val="0"/>
          <w:marBottom w:val="0"/>
          <w:divBdr>
            <w:top w:val="none" w:sz="0" w:space="0" w:color="auto"/>
            <w:left w:val="none" w:sz="0" w:space="0" w:color="auto"/>
            <w:bottom w:val="none" w:sz="0" w:space="0" w:color="auto"/>
            <w:right w:val="none" w:sz="0" w:space="0" w:color="auto"/>
          </w:divBdr>
        </w:div>
        <w:div w:id="2084986864">
          <w:marLeft w:val="0"/>
          <w:marRight w:val="0"/>
          <w:marTop w:val="0"/>
          <w:marBottom w:val="0"/>
          <w:divBdr>
            <w:top w:val="none" w:sz="0" w:space="0" w:color="auto"/>
            <w:left w:val="none" w:sz="0" w:space="0" w:color="auto"/>
            <w:bottom w:val="none" w:sz="0" w:space="0" w:color="auto"/>
            <w:right w:val="none" w:sz="0" w:space="0" w:color="auto"/>
          </w:divBdr>
        </w:div>
        <w:div w:id="2084986865">
          <w:marLeft w:val="0"/>
          <w:marRight w:val="0"/>
          <w:marTop w:val="0"/>
          <w:marBottom w:val="0"/>
          <w:divBdr>
            <w:top w:val="none" w:sz="0" w:space="0" w:color="auto"/>
            <w:left w:val="none" w:sz="0" w:space="0" w:color="auto"/>
            <w:bottom w:val="none" w:sz="0" w:space="0" w:color="auto"/>
            <w:right w:val="none" w:sz="0" w:space="0" w:color="auto"/>
          </w:divBdr>
        </w:div>
        <w:div w:id="2084986870">
          <w:marLeft w:val="0"/>
          <w:marRight w:val="0"/>
          <w:marTop w:val="0"/>
          <w:marBottom w:val="0"/>
          <w:divBdr>
            <w:top w:val="none" w:sz="0" w:space="0" w:color="auto"/>
            <w:left w:val="none" w:sz="0" w:space="0" w:color="auto"/>
            <w:bottom w:val="none" w:sz="0" w:space="0" w:color="auto"/>
            <w:right w:val="none" w:sz="0" w:space="0" w:color="auto"/>
          </w:divBdr>
        </w:div>
        <w:div w:id="2084986873">
          <w:marLeft w:val="0"/>
          <w:marRight w:val="0"/>
          <w:marTop w:val="0"/>
          <w:marBottom w:val="0"/>
          <w:divBdr>
            <w:top w:val="none" w:sz="0" w:space="0" w:color="auto"/>
            <w:left w:val="none" w:sz="0" w:space="0" w:color="auto"/>
            <w:bottom w:val="none" w:sz="0" w:space="0" w:color="auto"/>
            <w:right w:val="none" w:sz="0" w:space="0" w:color="auto"/>
          </w:divBdr>
        </w:div>
        <w:div w:id="2084986874">
          <w:marLeft w:val="0"/>
          <w:marRight w:val="0"/>
          <w:marTop w:val="0"/>
          <w:marBottom w:val="0"/>
          <w:divBdr>
            <w:top w:val="none" w:sz="0" w:space="0" w:color="auto"/>
            <w:left w:val="none" w:sz="0" w:space="0" w:color="auto"/>
            <w:bottom w:val="none" w:sz="0" w:space="0" w:color="auto"/>
            <w:right w:val="none" w:sz="0" w:space="0" w:color="auto"/>
          </w:divBdr>
        </w:div>
        <w:div w:id="2084986876">
          <w:marLeft w:val="0"/>
          <w:marRight w:val="0"/>
          <w:marTop w:val="0"/>
          <w:marBottom w:val="0"/>
          <w:divBdr>
            <w:top w:val="none" w:sz="0" w:space="0" w:color="auto"/>
            <w:left w:val="none" w:sz="0" w:space="0" w:color="auto"/>
            <w:bottom w:val="none" w:sz="0" w:space="0" w:color="auto"/>
            <w:right w:val="none" w:sz="0" w:space="0" w:color="auto"/>
          </w:divBdr>
        </w:div>
        <w:div w:id="2084986877">
          <w:marLeft w:val="0"/>
          <w:marRight w:val="0"/>
          <w:marTop w:val="0"/>
          <w:marBottom w:val="0"/>
          <w:divBdr>
            <w:top w:val="none" w:sz="0" w:space="0" w:color="auto"/>
            <w:left w:val="none" w:sz="0" w:space="0" w:color="auto"/>
            <w:bottom w:val="none" w:sz="0" w:space="0" w:color="auto"/>
            <w:right w:val="none" w:sz="0" w:space="0" w:color="auto"/>
          </w:divBdr>
        </w:div>
        <w:div w:id="2084986879">
          <w:marLeft w:val="0"/>
          <w:marRight w:val="0"/>
          <w:marTop w:val="0"/>
          <w:marBottom w:val="0"/>
          <w:divBdr>
            <w:top w:val="none" w:sz="0" w:space="0" w:color="auto"/>
            <w:left w:val="none" w:sz="0" w:space="0" w:color="auto"/>
            <w:bottom w:val="none" w:sz="0" w:space="0" w:color="auto"/>
            <w:right w:val="none" w:sz="0" w:space="0" w:color="auto"/>
          </w:divBdr>
        </w:div>
        <w:div w:id="2084986881">
          <w:marLeft w:val="0"/>
          <w:marRight w:val="0"/>
          <w:marTop w:val="0"/>
          <w:marBottom w:val="0"/>
          <w:divBdr>
            <w:top w:val="none" w:sz="0" w:space="0" w:color="auto"/>
            <w:left w:val="none" w:sz="0" w:space="0" w:color="auto"/>
            <w:bottom w:val="none" w:sz="0" w:space="0" w:color="auto"/>
            <w:right w:val="none" w:sz="0" w:space="0" w:color="auto"/>
          </w:divBdr>
        </w:div>
        <w:div w:id="2084986883">
          <w:marLeft w:val="0"/>
          <w:marRight w:val="0"/>
          <w:marTop w:val="0"/>
          <w:marBottom w:val="0"/>
          <w:divBdr>
            <w:top w:val="none" w:sz="0" w:space="0" w:color="auto"/>
            <w:left w:val="none" w:sz="0" w:space="0" w:color="auto"/>
            <w:bottom w:val="none" w:sz="0" w:space="0" w:color="auto"/>
            <w:right w:val="none" w:sz="0" w:space="0" w:color="auto"/>
          </w:divBdr>
        </w:div>
        <w:div w:id="2084986884">
          <w:marLeft w:val="0"/>
          <w:marRight w:val="0"/>
          <w:marTop w:val="0"/>
          <w:marBottom w:val="0"/>
          <w:divBdr>
            <w:top w:val="none" w:sz="0" w:space="0" w:color="auto"/>
            <w:left w:val="none" w:sz="0" w:space="0" w:color="auto"/>
            <w:bottom w:val="none" w:sz="0" w:space="0" w:color="auto"/>
            <w:right w:val="none" w:sz="0" w:space="0" w:color="auto"/>
          </w:divBdr>
        </w:div>
        <w:div w:id="2084986885">
          <w:marLeft w:val="0"/>
          <w:marRight w:val="0"/>
          <w:marTop w:val="0"/>
          <w:marBottom w:val="0"/>
          <w:divBdr>
            <w:top w:val="none" w:sz="0" w:space="0" w:color="auto"/>
            <w:left w:val="none" w:sz="0" w:space="0" w:color="auto"/>
            <w:bottom w:val="none" w:sz="0" w:space="0" w:color="auto"/>
            <w:right w:val="none" w:sz="0" w:space="0" w:color="auto"/>
          </w:divBdr>
        </w:div>
        <w:div w:id="2084986888">
          <w:marLeft w:val="0"/>
          <w:marRight w:val="0"/>
          <w:marTop w:val="0"/>
          <w:marBottom w:val="0"/>
          <w:divBdr>
            <w:top w:val="none" w:sz="0" w:space="0" w:color="auto"/>
            <w:left w:val="none" w:sz="0" w:space="0" w:color="auto"/>
            <w:bottom w:val="none" w:sz="0" w:space="0" w:color="auto"/>
            <w:right w:val="none" w:sz="0" w:space="0" w:color="auto"/>
          </w:divBdr>
        </w:div>
        <w:div w:id="2084986890">
          <w:marLeft w:val="0"/>
          <w:marRight w:val="0"/>
          <w:marTop w:val="0"/>
          <w:marBottom w:val="0"/>
          <w:divBdr>
            <w:top w:val="none" w:sz="0" w:space="0" w:color="auto"/>
            <w:left w:val="none" w:sz="0" w:space="0" w:color="auto"/>
            <w:bottom w:val="none" w:sz="0" w:space="0" w:color="auto"/>
            <w:right w:val="none" w:sz="0" w:space="0" w:color="auto"/>
          </w:divBdr>
        </w:div>
        <w:div w:id="2084986892">
          <w:marLeft w:val="0"/>
          <w:marRight w:val="0"/>
          <w:marTop w:val="0"/>
          <w:marBottom w:val="0"/>
          <w:divBdr>
            <w:top w:val="none" w:sz="0" w:space="0" w:color="auto"/>
            <w:left w:val="none" w:sz="0" w:space="0" w:color="auto"/>
            <w:bottom w:val="none" w:sz="0" w:space="0" w:color="auto"/>
            <w:right w:val="none" w:sz="0" w:space="0" w:color="auto"/>
          </w:divBdr>
        </w:div>
        <w:div w:id="2084986896">
          <w:marLeft w:val="0"/>
          <w:marRight w:val="0"/>
          <w:marTop w:val="0"/>
          <w:marBottom w:val="0"/>
          <w:divBdr>
            <w:top w:val="none" w:sz="0" w:space="0" w:color="auto"/>
            <w:left w:val="none" w:sz="0" w:space="0" w:color="auto"/>
            <w:bottom w:val="none" w:sz="0" w:space="0" w:color="auto"/>
            <w:right w:val="none" w:sz="0" w:space="0" w:color="auto"/>
          </w:divBdr>
        </w:div>
        <w:div w:id="2084986897">
          <w:marLeft w:val="0"/>
          <w:marRight w:val="0"/>
          <w:marTop w:val="0"/>
          <w:marBottom w:val="0"/>
          <w:divBdr>
            <w:top w:val="none" w:sz="0" w:space="0" w:color="auto"/>
            <w:left w:val="none" w:sz="0" w:space="0" w:color="auto"/>
            <w:bottom w:val="none" w:sz="0" w:space="0" w:color="auto"/>
            <w:right w:val="none" w:sz="0" w:space="0" w:color="auto"/>
          </w:divBdr>
        </w:div>
        <w:div w:id="2084986898">
          <w:marLeft w:val="0"/>
          <w:marRight w:val="0"/>
          <w:marTop w:val="0"/>
          <w:marBottom w:val="0"/>
          <w:divBdr>
            <w:top w:val="none" w:sz="0" w:space="0" w:color="auto"/>
            <w:left w:val="none" w:sz="0" w:space="0" w:color="auto"/>
            <w:bottom w:val="none" w:sz="0" w:space="0" w:color="auto"/>
            <w:right w:val="none" w:sz="0" w:space="0" w:color="auto"/>
          </w:divBdr>
        </w:div>
        <w:div w:id="2084986903">
          <w:marLeft w:val="0"/>
          <w:marRight w:val="0"/>
          <w:marTop w:val="0"/>
          <w:marBottom w:val="0"/>
          <w:divBdr>
            <w:top w:val="none" w:sz="0" w:space="0" w:color="auto"/>
            <w:left w:val="none" w:sz="0" w:space="0" w:color="auto"/>
            <w:bottom w:val="none" w:sz="0" w:space="0" w:color="auto"/>
            <w:right w:val="none" w:sz="0" w:space="0" w:color="auto"/>
          </w:divBdr>
        </w:div>
        <w:div w:id="2084986906">
          <w:marLeft w:val="0"/>
          <w:marRight w:val="0"/>
          <w:marTop w:val="0"/>
          <w:marBottom w:val="0"/>
          <w:divBdr>
            <w:top w:val="none" w:sz="0" w:space="0" w:color="auto"/>
            <w:left w:val="none" w:sz="0" w:space="0" w:color="auto"/>
            <w:bottom w:val="none" w:sz="0" w:space="0" w:color="auto"/>
            <w:right w:val="none" w:sz="0" w:space="0" w:color="auto"/>
          </w:divBdr>
        </w:div>
        <w:div w:id="2084986908">
          <w:marLeft w:val="0"/>
          <w:marRight w:val="0"/>
          <w:marTop w:val="0"/>
          <w:marBottom w:val="0"/>
          <w:divBdr>
            <w:top w:val="none" w:sz="0" w:space="0" w:color="auto"/>
            <w:left w:val="none" w:sz="0" w:space="0" w:color="auto"/>
            <w:bottom w:val="none" w:sz="0" w:space="0" w:color="auto"/>
            <w:right w:val="none" w:sz="0" w:space="0" w:color="auto"/>
          </w:divBdr>
        </w:div>
        <w:div w:id="2084986909">
          <w:marLeft w:val="0"/>
          <w:marRight w:val="0"/>
          <w:marTop w:val="0"/>
          <w:marBottom w:val="0"/>
          <w:divBdr>
            <w:top w:val="none" w:sz="0" w:space="0" w:color="auto"/>
            <w:left w:val="none" w:sz="0" w:space="0" w:color="auto"/>
            <w:bottom w:val="none" w:sz="0" w:space="0" w:color="auto"/>
            <w:right w:val="none" w:sz="0" w:space="0" w:color="auto"/>
          </w:divBdr>
        </w:div>
        <w:div w:id="2084986910">
          <w:marLeft w:val="0"/>
          <w:marRight w:val="0"/>
          <w:marTop w:val="0"/>
          <w:marBottom w:val="0"/>
          <w:divBdr>
            <w:top w:val="none" w:sz="0" w:space="0" w:color="auto"/>
            <w:left w:val="none" w:sz="0" w:space="0" w:color="auto"/>
            <w:bottom w:val="none" w:sz="0" w:space="0" w:color="auto"/>
            <w:right w:val="none" w:sz="0" w:space="0" w:color="auto"/>
          </w:divBdr>
        </w:div>
        <w:div w:id="2084986918">
          <w:marLeft w:val="0"/>
          <w:marRight w:val="0"/>
          <w:marTop w:val="0"/>
          <w:marBottom w:val="0"/>
          <w:divBdr>
            <w:top w:val="none" w:sz="0" w:space="0" w:color="auto"/>
            <w:left w:val="none" w:sz="0" w:space="0" w:color="auto"/>
            <w:bottom w:val="none" w:sz="0" w:space="0" w:color="auto"/>
            <w:right w:val="none" w:sz="0" w:space="0" w:color="auto"/>
          </w:divBdr>
        </w:div>
        <w:div w:id="2084986920">
          <w:marLeft w:val="0"/>
          <w:marRight w:val="0"/>
          <w:marTop w:val="0"/>
          <w:marBottom w:val="0"/>
          <w:divBdr>
            <w:top w:val="none" w:sz="0" w:space="0" w:color="auto"/>
            <w:left w:val="none" w:sz="0" w:space="0" w:color="auto"/>
            <w:bottom w:val="none" w:sz="0" w:space="0" w:color="auto"/>
            <w:right w:val="none" w:sz="0" w:space="0" w:color="auto"/>
          </w:divBdr>
        </w:div>
        <w:div w:id="2084986925">
          <w:marLeft w:val="0"/>
          <w:marRight w:val="0"/>
          <w:marTop w:val="0"/>
          <w:marBottom w:val="0"/>
          <w:divBdr>
            <w:top w:val="none" w:sz="0" w:space="0" w:color="auto"/>
            <w:left w:val="none" w:sz="0" w:space="0" w:color="auto"/>
            <w:bottom w:val="none" w:sz="0" w:space="0" w:color="auto"/>
            <w:right w:val="none" w:sz="0" w:space="0" w:color="auto"/>
          </w:divBdr>
        </w:div>
        <w:div w:id="2084986933">
          <w:marLeft w:val="0"/>
          <w:marRight w:val="0"/>
          <w:marTop w:val="0"/>
          <w:marBottom w:val="0"/>
          <w:divBdr>
            <w:top w:val="none" w:sz="0" w:space="0" w:color="auto"/>
            <w:left w:val="none" w:sz="0" w:space="0" w:color="auto"/>
            <w:bottom w:val="none" w:sz="0" w:space="0" w:color="auto"/>
            <w:right w:val="none" w:sz="0" w:space="0" w:color="auto"/>
          </w:divBdr>
        </w:div>
        <w:div w:id="2084986936">
          <w:marLeft w:val="0"/>
          <w:marRight w:val="0"/>
          <w:marTop w:val="0"/>
          <w:marBottom w:val="0"/>
          <w:divBdr>
            <w:top w:val="none" w:sz="0" w:space="0" w:color="auto"/>
            <w:left w:val="none" w:sz="0" w:space="0" w:color="auto"/>
            <w:bottom w:val="none" w:sz="0" w:space="0" w:color="auto"/>
            <w:right w:val="none" w:sz="0" w:space="0" w:color="auto"/>
          </w:divBdr>
        </w:div>
        <w:div w:id="2084986940">
          <w:marLeft w:val="0"/>
          <w:marRight w:val="0"/>
          <w:marTop w:val="0"/>
          <w:marBottom w:val="0"/>
          <w:divBdr>
            <w:top w:val="none" w:sz="0" w:space="0" w:color="auto"/>
            <w:left w:val="none" w:sz="0" w:space="0" w:color="auto"/>
            <w:bottom w:val="none" w:sz="0" w:space="0" w:color="auto"/>
            <w:right w:val="none" w:sz="0" w:space="0" w:color="auto"/>
          </w:divBdr>
        </w:div>
        <w:div w:id="2084986941">
          <w:marLeft w:val="0"/>
          <w:marRight w:val="0"/>
          <w:marTop w:val="0"/>
          <w:marBottom w:val="0"/>
          <w:divBdr>
            <w:top w:val="none" w:sz="0" w:space="0" w:color="auto"/>
            <w:left w:val="none" w:sz="0" w:space="0" w:color="auto"/>
            <w:bottom w:val="none" w:sz="0" w:space="0" w:color="auto"/>
            <w:right w:val="none" w:sz="0" w:space="0" w:color="auto"/>
          </w:divBdr>
        </w:div>
        <w:div w:id="2084986947">
          <w:marLeft w:val="0"/>
          <w:marRight w:val="0"/>
          <w:marTop w:val="0"/>
          <w:marBottom w:val="0"/>
          <w:divBdr>
            <w:top w:val="none" w:sz="0" w:space="0" w:color="auto"/>
            <w:left w:val="none" w:sz="0" w:space="0" w:color="auto"/>
            <w:bottom w:val="none" w:sz="0" w:space="0" w:color="auto"/>
            <w:right w:val="none" w:sz="0" w:space="0" w:color="auto"/>
          </w:divBdr>
        </w:div>
        <w:div w:id="2084986957">
          <w:marLeft w:val="0"/>
          <w:marRight w:val="0"/>
          <w:marTop w:val="0"/>
          <w:marBottom w:val="0"/>
          <w:divBdr>
            <w:top w:val="none" w:sz="0" w:space="0" w:color="auto"/>
            <w:left w:val="none" w:sz="0" w:space="0" w:color="auto"/>
            <w:bottom w:val="none" w:sz="0" w:space="0" w:color="auto"/>
            <w:right w:val="none" w:sz="0" w:space="0" w:color="auto"/>
          </w:divBdr>
        </w:div>
        <w:div w:id="2084986959">
          <w:marLeft w:val="0"/>
          <w:marRight w:val="0"/>
          <w:marTop w:val="0"/>
          <w:marBottom w:val="0"/>
          <w:divBdr>
            <w:top w:val="none" w:sz="0" w:space="0" w:color="auto"/>
            <w:left w:val="none" w:sz="0" w:space="0" w:color="auto"/>
            <w:bottom w:val="none" w:sz="0" w:space="0" w:color="auto"/>
            <w:right w:val="none" w:sz="0" w:space="0" w:color="auto"/>
          </w:divBdr>
        </w:div>
        <w:div w:id="2084986960">
          <w:marLeft w:val="0"/>
          <w:marRight w:val="0"/>
          <w:marTop w:val="0"/>
          <w:marBottom w:val="0"/>
          <w:divBdr>
            <w:top w:val="none" w:sz="0" w:space="0" w:color="auto"/>
            <w:left w:val="none" w:sz="0" w:space="0" w:color="auto"/>
            <w:bottom w:val="none" w:sz="0" w:space="0" w:color="auto"/>
            <w:right w:val="none" w:sz="0" w:space="0" w:color="auto"/>
          </w:divBdr>
        </w:div>
        <w:div w:id="2084986967">
          <w:marLeft w:val="0"/>
          <w:marRight w:val="0"/>
          <w:marTop w:val="0"/>
          <w:marBottom w:val="0"/>
          <w:divBdr>
            <w:top w:val="none" w:sz="0" w:space="0" w:color="auto"/>
            <w:left w:val="none" w:sz="0" w:space="0" w:color="auto"/>
            <w:bottom w:val="none" w:sz="0" w:space="0" w:color="auto"/>
            <w:right w:val="none" w:sz="0" w:space="0" w:color="auto"/>
          </w:divBdr>
        </w:div>
        <w:div w:id="2084986968">
          <w:marLeft w:val="0"/>
          <w:marRight w:val="0"/>
          <w:marTop w:val="0"/>
          <w:marBottom w:val="0"/>
          <w:divBdr>
            <w:top w:val="none" w:sz="0" w:space="0" w:color="auto"/>
            <w:left w:val="none" w:sz="0" w:space="0" w:color="auto"/>
            <w:bottom w:val="none" w:sz="0" w:space="0" w:color="auto"/>
            <w:right w:val="none" w:sz="0" w:space="0" w:color="auto"/>
          </w:divBdr>
        </w:div>
        <w:div w:id="2084986969">
          <w:marLeft w:val="0"/>
          <w:marRight w:val="0"/>
          <w:marTop w:val="0"/>
          <w:marBottom w:val="0"/>
          <w:divBdr>
            <w:top w:val="none" w:sz="0" w:space="0" w:color="auto"/>
            <w:left w:val="none" w:sz="0" w:space="0" w:color="auto"/>
            <w:bottom w:val="none" w:sz="0" w:space="0" w:color="auto"/>
            <w:right w:val="none" w:sz="0" w:space="0" w:color="auto"/>
          </w:divBdr>
        </w:div>
        <w:div w:id="2084986972">
          <w:marLeft w:val="0"/>
          <w:marRight w:val="0"/>
          <w:marTop w:val="0"/>
          <w:marBottom w:val="0"/>
          <w:divBdr>
            <w:top w:val="none" w:sz="0" w:space="0" w:color="auto"/>
            <w:left w:val="none" w:sz="0" w:space="0" w:color="auto"/>
            <w:bottom w:val="none" w:sz="0" w:space="0" w:color="auto"/>
            <w:right w:val="none" w:sz="0" w:space="0" w:color="auto"/>
          </w:divBdr>
        </w:div>
        <w:div w:id="2084986976">
          <w:marLeft w:val="0"/>
          <w:marRight w:val="0"/>
          <w:marTop w:val="0"/>
          <w:marBottom w:val="0"/>
          <w:divBdr>
            <w:top w:val="none" w:sz="0" w:space="0" w:color="auto"/>
            <w:left w:val="none" w:sz="0" w:space="0" w:color="auto"/>
            <w:bottom w:val="none" w:sz="0" w:space="0" w:color="auto"/>
            <w:right w:val="none" w:sz="0" w:space="0" w:color="auto"/>
          </w:divBdr>
        </w:div>
        <w:div w:id="2084986977">
          <w:marLeft w:val="0"/>
          <w:marRight w:val="0"/>
          <w:marTop w:val="0"/>
          <w:marBottom w:val="0"/>
          <w:divBdr>
            <w:top w:val="none" w:sz="0" w:space="0" w:color="auto"/>
            <w:left w:val="none" w:sz="0" w:space="0" w:color="auto"/>
            <w:bottom w:val="none" w:sz="0" w:space="0" w:color="auto"/>
            <w:right w:val="none" w:sz="0" w:space="0" w:color="auto"/>
          </w:divBdr>
        </w:div>
        <w:div w:id="2084986985">
          <w:marLeft w:val="0"/>
          <w:marRight w:val="0"/>
          <w:marTop w:val="0"/>
          <w:marBottom w:val="0"/>
          <w:divBdr>
            <w:top w:val="none" w:sz="0" w:space="0" w:color="auto"/>
            <w:left w:val="none" w:sz="0" w:space="0" w:color="auto"/>
            <w:bottom w:val="none" w:sz="0" w:space="0" w:color="auto"/>
            <w:right w:val="none" w:sz="0" w:space="0" w:color="auto"/>
          </w:divBdr>
        </w:div>
        <w:div w:id="2084986986">
          <w:marLeft w:val="0"/>
          <w:marRight w:val="0"/>
          <w:marTop w:val="0"/>
          <w:marBottom w:val="0"/>
          <w:divBdr>
            <w:top w:val="none" w:sz="0" w:space="0" w:color="auto"/>
            <w:left w:val="none" w:sz="0" w:space="0" w:color="auto"/>
            <w:bottom w:val="none" w:sz="0" w:space="0" w:color="auto"/>
            <w:right w:val="none" w:sz="0" w:space="0" w:color="auto"/>
          </w:divBdr>
        </w:div>
        <w:div w:id="2084986989">
          <w:marLeft w:val="0"/>
          <w:marRight w:val="0"/>
          <w:marTop w:val="0"/>
          <w:marBottom w:val="0"/>
          <w:divBdr>
            <w:top w:val="none" w:sz="0" w:space="0" w:color="auto"/>
            <w:left w:val="none" w:sz="0" w:space="0" w:color="auto"/>
            <w:bottom w:val="none" w:sz="0" w:space="0" w:color="auto"/>
            <w:right w:val="none" w:sz="0" w:space="0" w:color="auto"/>
          </w:divBdr>
        </w:div>
        <w:div w:id="2084986991">
          <w:marLeft w:val="0"/>
          <w:marRight w:val="0"/>
          <w:marTop w:val="0"/>
          <w:marBottom w:val="0"/>
          <w:divBdr>
            <w:top w:val="none" w:sz="0" w:space="0" w:color="auto"/>
            <w:left w:val="none" w:sz="0" w:space="0" w:color="auto"/>
            <w:bottom w:val="none" w:sz="0" w:space="0" w:color="auto"/>
            <w:right w:val="none" w:sz="0" w:space="0" w:color="auto"/>
          </w:divBdr>
        </w:div>
        <w:div w:id="2084986993">
          <w:marLeft w:val="0"/>
          <w:marRight w:val="0"/>
          <w:marTop w:val="0"/>
          <w:marBottom w:val="0"/>
          <w:divBdr>
            <w:top w:val="none" w:sz="0" w:space="0" w:color="auto"/>
            <w:left w:val="none" w:sz="0" w:space="0" w:color="auto"/>
            <w:bottom w:val="none" w:sz="0" w:space="0" w:color="auto"/>
            <w:right w:val="none" w:sz="0" w:space="0" w:color="auto"/>
          </w:divBdr>
        </w:div>
        <w:div w:id="2084986995">
          <w:marLeft w:val="0"/>
          <w:marRight w:val="0"/>
          <w:marTop w:val="0"/>
          <w:marBottom w:val="0"/>
          <w:divBdr>
            <w:top w:val="none" w:sz="0" w:space="0" w:color="auto"/>
            <w:left w:val="none" w:sz="0" w:space="0" w:color="auto"/>
            <w:bottom w:val="none" w:sz="0" w:space="0" w:color="auto"/>
            <w:right w:val="none" w:sz="0" w:space="0" w:color="auto"/>
          </w:divBdr>
        </w:div>
        <w:div w:id="2084986999">
          <w:marLeft w:val="0"/>
          <w:marRight w:val="0"/>
          <w:marTop w:val="0"/>
          <w:marBottom w:val="0"/>
          <w:divBdr>
            <w:top w:val="none" w:sz="0" w:space="0" w:color="auto"/>
            <w:left w:val="none" w:sz="0" w:space="0" w:color="auto"/>
            <w:bottom w:val="none" w:sz="0" w:space="0" w:color="auto"/>
            <w:right w:val="none" w:sz="0" w:space="0" w:color="auto"/>
          </w:divBdr>
        </w:div>
        <w:div w:id="2084987003">
          <w:marLeft w:val="0"/>
          <w:marRight w:val="0"/>
          <w:marTop w:val="0"/>
          <w:marBottom w:val="0"/>
          <w:divBdr>
            <w:top w:val="none" w:sz="0" w:space="0" w:color="auto"/>
            <w:left w:val="none" w:sz="0" w:space="0" w:color="auto"/>
            <w:bottom w:val="none" w:sz="0" w:space="0" w:color="auto"/>
            <w:right w:val="none" w:sz="0" w:space="0" w:color="auto"/>
          </w:divBdr>
        </w:div>
        <w:div w:id="2084987008">
          <w:marLeft w:val="0"/>
          <w:marRight w:val="0"/>
          <w:marTop w:val="0"/>
          <w:marBottom w:val="0"/>
          <w:divBdr>
            <w:top w:val="none" w:sz="0" w:space="0" w:color="auto"/>
            <w:left w:val="none" w:sz="0" w:space="0" w:color="auto"/>
            <w:bottom w:val="none" w:sz="0" w:space="0" w:color="auto"/>
            <w:right w:val="none" w:sz="0" w:space="0" w:color="auto"/>
          </w:divBdr>
        </w:div>
        <w:div w:id="2084987009">
          <w:marLeft w:val="0"/>
          <w:marRight w:val="0"/>
          <w:marTop w:val="0"/>
          <w:marBottom w:val="0"/>
          <w:divBdr>
            <w:top w:val="none" w:sz="0" w:space="0" w:color="auto"/>
            <w:left w:val="none" w:sz="0" w:space="0" w:color="auto"/>
            <w:bottom w:val="none" w:sz="0" w:space="0" w:color="auto"/>
            <w:right w:val="none" w:sz="0" w:space="0" w:color="auto"/>
          </w:divBdr>
        </w:div>
        <w:div w:id="2084987011">
          <w:marLeft w:val="0"/>
          <w:marRight w:val="0"/>
          <w:marTop w:val="0"/>
          <w:marBottom w:val="0"/>
          <w:divBdr>
            <w:top w:val="none" w:sz="0" w:space="0" w:color="auto"/>
            <w:left w:val="none" w:sz="0" w:space="0" w:color="auto"/>
            <w:bottom w:val="none" w:sz="0" w:space="0" w:color="auto"/>
            <w:right w:val="none" w:sz="0" w:space="0" w:color="auto"/>
          </w:divBdr>
        </w:div>
        <w:div w:id="2084987013">
          <w:marLeft w:val="0"/>
          <w:marRight w:val="0"/>
          <w:marTop w:val="0"/>
          <w:marBottom w:val="0"/>
          <w:divBdr>
            <w:top w:val="none" w:sz="0" w:space="0" w:color="auto"/>
            <w:left w:val="none" w:sz="0" w:space="0" w:color="auto"/>
            <w:bottom w:val="none" w:sz="0" w:space="0" w:color="auto"/>
            <w:right w:val="none" w:sz="0" w:space="0" w:color="auto"/>
          </w:divBdr>
        </w:div>
        <w:div w:id="2084987018">
          <w:marLeft w:val="0"/>
          <w:marRight w:val="0"/>
          <w:marTop w:val="0"/>
          <w:marBottom w:val="0"/>
          <w:divBdr>
            <w:top w:val="none" w:sz="0" w:space="0" w:color="auto"/>
            <w:left w:val="none" w:sz="0" w:space="0" w:color="auto"/>
            <w:bottom w:val="none" w:sz="0" w:space="0" w:color="auto"/>
            <w:right w:val="none" w:sz="0" w:space="0" w:color="auto"/>
          </w:divBdr>
        </w:div>
        <w:div w:id="2084987020">
          <w:marLeft w:val="0"/>
          <w:marRight w:val="0"/>
          <w:marTop w:val="0"/>
          <w:marBottom w:val="0"/>
          <w:divBdr>
            <w:top w:val="none" w:sz="0" w:space="0" w:color="auto"/>
            <w:left w:val="none" w:sz="0" w:space="0" w:color="auto"/>
            <w:bottom w:val="none" w:sz="0" w:space="0" w:color="auto"/>
            <w:right w:val="none" w:sz="0" w:space="0" w:color="auto"/>
          </w:divBdr>
        </w:div>
        <w:div w:id="2084987024">
          <w:marLeft w:val="0"/>
          <w:marRight w:val="0"/>
          <w:marTop w:val="0"/>
          <w:marBottom w:val="0"/>
          <w:divBdr>
            <w:top w:val="none" w:sz="0" w:space="0" w:color="auto"/>
            <w:left w:val="none" w:sz="0" w:space="0" w:color="auto"/>
            <w:bottom w:val="none" w:sz="0" w:space="0" w:color="auto"/>
            <w:right w:val="none" w:sz="0" w:space="0" w:color="auto"/>
          </w:divBdr>
        </w:div>
        <w:div w:id="2084987031">
          <w:marLeft w:val="0"/>
          <w:marRight w:val="0"/>
          <w:marTop w:val="0"/>
          <w:marBottom w:val="0"/>
          <w:divBdr>
            <w:top w:val="none" w:sz="0" w:space="0" w:color="auto"/>
            <w:left w:val="none" w:sz="0" w:space="0" w:color="auto"/>
            <w:bottom w:val="none" w:sz="0" w:space="0" w:color="auto"/>
            <w:right w:val="none" w:sz="0" w:space="0" w:color="auto"/>
          </w:divBdr>
        </w:div>
        <w:div w:id="2084987032">
          <w:marLeft w:val="0"/>
          <w:marRight w:val="0"/>
          <w:marTop w:val="0"/>
          <w:marBottom w:val="0"/>
          <w:divBdr>
            <w:top w:val="none" w:sz="0" w:space="0" w:color="auto"/>
            <w:left w:val="none" w:sz="0" w:space="0" w:color="auto"/>
            <w:bottom w:val="none" w:sz="0" w:space="0" w:color="auto"/>
            <w:right w:val="none" w:sz="0" w:space="0" w:color="auto"/>
          </w:divBdr>
        </w:div>
        <w:div w:id="2084987037">
          <w:marLeft w:val="0"/>
          <w:marRight w:val="0"/>
          <w:marTop w:val="0"/>
          <w:marBottom w:val="0"/>
          <w:divBdr>
            <w:top w:val="none" w:sz="0" w:space="0" w:color="auto"/>
            <w:left w:val="none" w:sz="0" w:space="0" w:color="auto"/>
            <w:bottom w:val="none" w:sz="0" w:space="0" w:color="auto"/>
            <w:right w:val="none" w:sz="0" w:space="0" w:color="auto"/>
          </w:divBdr>
        </w:div>
        <w:div w:id="2084987041">
          <w:marLeft w:val="0"/>
          <w:marRight w:val="0"/>
          <w:marTop w:val="0"/>
          <w:marBottom w:val="0"/>
          <w:divBdr>
            <w:top w:val="none" w:sz="0" w:space="0" w:color="auto"/>
            <w:left w:val="none" w:sz="0" w:space="0" w:color="auto"/>
            <w:bottom w:val="none" w:sz="0" w:space="0" w:color="auto"/>
            <w:right w:val="none" w:sz="0" w:space="0" w:color="auto"/>
          </w:divBdr>
        </w:div>
        <w:div w:id="2084987051">
          <w:marLeft w:val="0"/>
          <w:marRight w:val="0"/>
          <w:marTop w:val="0"/>
          <w:marBottom w:val="0"/>
          <w:divBdr>
            <w:top w:val="none" w:sz="0" w:space="0" w:color="auto"/>
            <w:left w:val="none" w:sz="0" w:space="0" w:color="auto"/>
            <w:bottom w:val="none" w:sz="0" w:space="0" w:color="auto"/>
            <w:right w:val="none" w:sz="0" w:space="0" w:color="auto"/>
          </w:divBdr>
        </w:div>
        <w:div w:id="2084987052">
          <w:marLeft w:val="0"/>
          <w:marRight w:val="0"/>
          <w:marTop w:val="0"/>
          <w:marBottom w:val="0"/>
          <w:divBdr>
            <w:top w:val="none" w:sz="0" w:space="0" w:color="auto"/>
            <w:left w:val="none" w:sz="0" w:space="0" w:color="auto"/>
            <w:bottom w:val="none" w:sz="0" w:space="0" w:color="auto"/>
            <w:right w:val="none" w:sz="0" w:space="0" w:color="auto"/>
          </w:divBdr>
        </w:div>
        <w:div w:id="2084987055">
          <w:marLeft w:val="0"/>
          <w:marRight w:val="0"/>
          <w:marTop w:val="0"/>
          <w:marBottom w:val="0"/>
          <w:divBdr>
            <w:top w:val="none" w:sz="0" w:space="0" w:color="auto"/>
            <w:left w:val="none" w:sz="0" w:space="0" w:color="auto"/>
            <w:bottom w:val="none" w:sz="0" w:space="0" w:color="auto"/>
            <w:right w:val="none" w:sz="0" w:space="0" w:color="auto"/>
          </w:divBdr>
        </w:div>
        <w:div w:id="2084987058">
          <w:marLeft w:val="0"/>
          <w:marRight w:val="0"/>
          <w:marTop w:val="0"/>
          <w:marBottom w:val="0"/>
          <w:divBdr>
            <w:top w:val="none" w:sz="0" w:space="0" w:color="auto"/>
            <w:left w:val="none" w:sz="0" w:space="0" w:color="auto"/>
            <w:bottom w:val="none" w:sz="0" w:space="0" w:color="auto"/>
            <w:right w:val="none" w:sz="0" w:space="0" w:color="auto"/>
          </w:divBdr>
        </w:div>
        <w:div w:id="2084987060">
          <w:marLeft w:val="0"/>
          <w:marRight w:val="0"/>
          <w:marTop w:val="0"/>
          <w:marBottom w:val="0"/>
          <w:divBdr>
            <w:top w:val="none" w:sz="0" w:space="0" w:color="auto"/>
            <w:left w:val="none" w:sz="0" w:space="0" w:color="auto"/>
            <w:bottom w:val="none" w:sz="0" w:space="0" w:color="auto"/>
            <w:right w:val="none" w:sz="0" w:space="0" w:color="auto"/>
          </w:divBdr>
        </w:div>
        <w:div w:id="2084987067">
          <w:marLeft w:val="0"/>
          <w:marRight w:val="0"/>
          <w:marTop w:val="0"/>
          <w:marBottom w:val="0"/>
          <w:divBdr>
            <w:top w:val="none" w:sz="0" w:space="0" w:color="auto"/>
            <w:left w:val="none" w:sz="0" w:space="0" w:color="auto"/>
            <w:bottom w:val="none" w:sz="0" w:space="0" w:color="auto"/>
            <w:right w:val="none" w:sz="0" w:space="0" w:color="auto"/>
          </w:divBdr>
        </w:div>
        <w:div w:id="2084987069">
          <w:marLeft w:val="0"/>
          <w:marRight w:val="0"/>
          <w:marTop w:val="0"/>
          <w:marBottom w:val="0"/>
          <w:divBdr>
            <w:top w:val="none" w:sz="0" w:space="0" w:color="auto"/>
            <w:left w:val="none" w:sz="0" w:space="0" w:color="auto"/>
            <w:bottom w:val="none" w:sz="0" w:space="0" w:color="auto"/>
            <w:right w:val="none" w:sz="0" w:space="0" w:color="auto"/>
          </w:divBdr>
        </w:div>
        <w:div w:id="2084987070">
          <w:marLeft w:val="0"/>
          <w:marRight w:val="0"/>
          <w:marTop w:val="0"/>
          <w:marBottom w:val="0"/>
          <w:divBdr>
            <w:top w:val="none" w:sz="0" w:space="0" w:color="auto"/>
            <w:left w:val="none" w:sz="0" w:space="0" w:color="auto"/>
            <w:bottom w:val="none" w:sz="0" w:space="0" w:color="auto"/>
            <w:right w:val="none" w:sz="0" w:space="0" w:color="auto"/>
          </w:divBdr>
        </w:div>
        <w:div w:id="2084987076">
          <w:marLeft w:val="0"/>
          <w:marRight w:val="0"/>
          <w:marTop w:val="0"/>
          <w:marBottom w:val="0"/>
          <w:divBdr>
            <w:top w:val="none" w:sz="0" w:space="0" w:color="auto"/>
            <w:left w:val="none" w:sz="0" w:space="0" w:color="auto"/>
            <w:bottom w:val="none" w:sz="0" w:space="0" w:color="auto"/>
            <w:right w:val="none" w:sz="0" w:space="0" w:color="auto"/>
          </w:divBdr>
        </w:div>
        <w:div w:id="2084987077">
          <w:marLeft w:val="0"/>
          <w:marRight w:val="0"/>
          <w:marTop w:val="0"/>
          <w:marBottom w:val="0"/>
          <w:divBdr>
            <w:top w:val="none" w:sz="0" w:space="0" w:color="auto"/>
            <w:left w:val="none" w:sz="0" w:space="0" w:color="auto"/>
            <w:bottom w:val="none" w:sz="0" w:space="0" w:color="auto"/>
            <w:right w:val="none" w:sz="0" w:space="0" w:color="auto"/>
          </w:divBdr>
        </w:div>
        <w:div w:id="2084987081">
          <w:marLeft w:val="0"/>
          <w:marRight w:val="0"/>
          <w:marTop w:val="0"/>
          <w:marBottom w:val="0"/>
          <w:divBdr>
            <w:top w:val="none" w:sz="0" w:space="0" w:color="auto"/>
            <w:left w:val="none" w:sz="0" w:space="0" w:color="auto"/>
            <w:bottom w:val="none" w:sz="0" w:space="0" w:color="auto"/>
            <w:right w:val="none" w:sz="0" w:space="0" w:color="auto"/>
          </w:divBdr>
        </w:div>
        <w:div w:id="2084987083">
          <w:marLeft w:val="0"/>
          <w:marRight w:val="0"/>
          <w:marTop w:val="0"/>
          <w:marBottom w:val="0"/>
          <w:divBdr>
            <w:top w:val="none" w:sz="0" w:space="0" w:color="auto"/>
            <w:left w:val="none" w:sz="0" w:space="0" w:color="auto"/>
            <w:bottom w:val="none" w:sz="0" w:space="0" w:color="auto"/>
            <w:right w:val="none" w:sz="0" w:space="0" w:color="auto"/>
          </w:divBdr>
        </w:div>
        <w:div w:id="2084987084">
          <w:marLeft w:val="0"/>
          <w:marRight w:val="0"/>
          <w:marTop w:val="0"/>
          <w:marBottom w:val="0"/>
          <w:divBdr>
            <w:top w:val="none" w:sz="0" w:space="0" w:color="auto"/>
            <w:left w:val="none" w:sz="0" w:space="0" w:color="auto"/>
            <w:bottom w:val="none" w:sz="0" w:space="0" w:color="auto"/>
            <w:right w:val="none" w:sz="0" w:space="0" w:color="auto"/>
          </w:divBdr>
        </w:div>
        <w:div w:id="2084987089">
          <w:marLeft w:val="0"/>
          <w:marRight w:val="0"/>
          <w:marTop w:val="0"/>
          <w:marBottom w:val="0"/>
          <w:divBdr>
            <w:top w:val="none" w:sz="0" w:space="0" w:color="auto"/>
            <w:left w:val="none" w:sz="0" w:space="0" w:color="auto"/>
            <w:bottom w:val="none" w:sz="0" w:space="0" w:color="auto"/>
            <w:right w:val="none" w:sz="0" w:space="0" w:color="auto"/>
          </w:divBdr>
        </w:div>
        <w:div w:id="2084987096">
          <w:marLeft w:val="0"/>
          <w:marRight w:val="0"/>
          <w:marTop w:val="0"/>
          <w:marBottom w:val="0"/>
          <w:divBdr>
            <w:top w:val="none" w:sz="0" w:space="0" w:color="auto"/>
            <w:left w:val="none" w:sz="0" w:space="0" w:color="auto"/>
            <w:bottom w:val="none" w:sz="0" w:space="0" w:color="auto"/>
            <w:right w:val="none" w:sz="0" w:space="0" w:color="auto"/>
          </w:divBdr>
        </w:div>
        <w:div w:id="2084987097">
          <w:marLeft w:val="0"/>
          <w:marRight w:val="0"/>
          <w:marTop w:val="0"/>
          <w:marBottom w:val="0"/>
          <w:divBdr>
            <w:top w:val="none" w:sz="0" w:space="0" w:color="auto"/>
            <w:left w:val="none" w:sz="0" w:space="0" w:color="auto"/>
            <w:bottom w:val="none" w:sz="0" w:space="0" w:color="auto"/>
            <w:right w:val="none" w:sz="0" w:space="0" w:color="auto"/>
          </w:divBdr>
        </w:div>
        <w:div w:id="2084987098">
          <w:marLeft w:val="0"/>
          <w:marRight w:val="0"/>
          <w:marTop w:val="0"/>
          <w:marBottom w:val="0"/>
          <w:divBdr>
            <w:top w:val="none" w:sz="0" w:space="0" w:color="auto"/>
            <w:left w:val="none" w:sz="0" w:space="0" w:color="auto"/>
            <w:bottom w:val="none" w:sz="0" w:space="0" w:color="auto"/>
            <w:right w:val="none" w:sz="0" w:space="0" w:color="auto"/>
          </w:divBdr>
        </w:div>
        <w:div w:id="2084987099">
          <w:marLeft w:val="0"/>
          <w:marRight w:val="0"/>
          <w:marTop w:val="0"/>
          <w:marBottom w:val="0"/>
          <w:divBdr>
            <w:top w:val="none" w:sz="0" w:space="0" w:color="auto"/>
            <w:left w:val="none" w:sz="0" w:space="0" w:color="auto"/>
            <w:bottom w:val="none" w:sz="0" w:space="0" w:color="auto"/>
            <w:right w:val="none" w:sz="0" w:space="0" w:color="auto"/>
          </w:divBdr>
        </w:div>
        <w:div w:id="2084987107">
          <w:marLeft w:val="0"/>
          <w:marRight w:val="0"/>
          <w:marTop w:val="0"/>
          <w:marBottom w:val="0"/>
          <w:divBdr>
            <w:top w:val="none" w:sz="0" w:space="0" w:color="auto"/>
            <w:left w:val="none" w:sz="0" w:space="0" w:color="auto"/>
            <w:bottom w:val="none" w:sz="0" w:space="0" w:color="auto"/>
            <w:right w:val="none" w:sz="0" w:space="0" w:color="auto"/>
          </w:divBdr>
        </w:div>
        <w:div w:id="2084987108">
          <w:marLeft w:val="0"/>
          <w:marRight w:val="0"/>
          <w:marTop w:val="0"/>
          <w:marBottom w:val="0"/>
          <w:divBdr>
            <w:top w:val="none" w:sz="0" w:space="0" w:color="auto"/>
            <w:left w:val="none" w:sz="0" w:space="0" w:color="auto"/>
            <w:bottom w:val="none" w:sz="0" w:space="0" w:color="auto"/>
            <w:right w:val="none" w:sz="0" w:space="0" w:color="auto"/>
          </w:divBdr>
        </w:div>
        <w:div w:id="2084987112">
          <w:marLeft w:val="0"/>
          <w:marRight w:val="0"/>
          <w:marTop w:val="0"/>
          <w:marBottom w:val="0"/>
          <w:divBdr>
            <w:top w:val="none" w:sz="0" w:space="0" w:color="auto"/>
            <w:left w:val="none" w:sz="0" w:space="0" w:color="auto"/>
            <w:bottom w:val="none" w:sz="0" w:space="0" w:color="auto"/>
            <w:right w:val="none" w:sz="0" w:space="0" w:color="auto"/>
          </w:divBdr>
        </w:div>
        <w:div w:id="2084987115">
          <w:marLeft w:val="0"/>
          <w:marRight w:val="0"/>
          <w:marTop w:val="0"/>
          <w:marBottom w:val="0"/>
          <w:divBdr>
            <w:top w:val="none" w:sz="0" w:space="0" w:color="auto"/>
            <w:left w:val="none" w:sz="0" w:space="0" w:color="auto"/>
            <w:bottom w:val="none" w:sz="0" w:space="0" w:color="auto"/>
            <w:right w:val="none" w:sz="0" w:space="0" w:color="auto"/>
          </w:divBdr>
        </w:div>
        <w:div w:id="2084987116">
          <w:marLeft w:val="0"/>
          <w:marRight w:val="0"/>
          <w:marTop w:val="0"/>
          <w:marBottom w:val="0"/>
          <w:divBdr>
            <w:top w:val="none" w:sz="0" w:space="0" w:color="auto"/>
            <w:left w:val="none" w:sz="0" w:space="0" w:color="auto"/>
            <w:bottom w:val="none" w:sz="0" w:space="0" w:color="auto"/>
            <w:right w:val="none" w:sz="0" w:space="0" w:color="auto"/>
          </w:divBdr>
        </w:div>
        <w:div w:id="2084987119">
          <w:marLeft w:val="0"/>
          <w:marRight w:val="0"/>
          <w:marTop w:val="0"/>
          <w:marBottom w:val="0"/>
          <w:divBdr>
            <w:top w:val="none" w:sz="0" w:space="0" w:color="auto"/>
            <w:left w:val="none" w:sz="0" w:space="0" w:color="auto"/>
            <w:bottom w:val="none" w:sz="0" w:space="0" w:color="auto"/>
            <w:right w:val="none" w:sz="0" w:space="0" w:color="auto"/>
          </w:divBdr>
        </w:div>
        <w:div w:id="2084987120">
          <w:marLeft w:val="0"/>
          <w:marRight w:val="0"/>
          <w:marTop w:val="0"/>
          <w:marBottom w:val="0"/>
          <w:divBdr>
            <w:top w:val="none" w:sz="0" w:space="0" w:color="auto"/>
            <w:left w:val="none" w:sz="0" w:space="0" w:color="auto"/>
            <w:bottom w:val="none" w:sz="0" w:space="0" w:color="auto"/>
            <w:right w:val="none" w:sz="0" w:space="0" w:color="auto"/>
          </w:divBdr>
        </w:div>
        <w:div w:id="2084987122">
          <w:marLeft w:val="0"/>
          <w:marRight w:val="0"/>
          <w:marTop w:val="0"/>
          <w:marBottom w:val="0"/>
          <w:divBdr>
            <w:top w:val="none" w:sz="0" w:space="0" w:color="auto"/>
            <w:left w:val="none" w:sz="0" w:space="0" w:color="auto"/>
            <w:bottom w:val="none" w:sz="0" w:space="0" w:color="auto"/>
            <w:right w:val="none" w:sz="0" w:space="0" w:color="auto"/>
          </w:divBdr>
        </w:div>
        <w:div w:id="2084987125">
          <w:marLeft w:val="0"/>
          <w:marRight w:val="0"/>
          <w:marTop w:val="0"/>
          <w:marBottom w:val="0"/>
          <w:divBdr>
            <w:top w:val="none" w:sz="0" w:space="0" w:color="auto"/>
            <w:left w:val="none" w:sz="0" w:space="0" w:color="auto"/>
            <w:bottom w:val="none" w:sz="0" w:space="0" w:color="auto"/>
            <w:right w:val="none" w:sz="0" w:space="0" w:color="auto"/>
          </w:divBdr>
        </w:div>
        <w:div w:id="2084987126">
          <w:marLeft w:val="0"/>
          <w:marRight w:val="0"/>
          <w:marTop w:val="0"/>
          <w:marBottom w:val="0"/>
          <w:divBdr>
            <w:top w:val="none" w:sz="0" w:space="0" w:color="auto"/>
            <w:left w:val="none" w:sz="0" w:space="0" w:color="auto"/>
            <w:bottom w:val="none" w:sz="0" w:space="0" w:color="auto"/>
            <w:right w:val="none" w:sz="0" w:space="0" w:color="auto"/>
          </w:divBdr>
        </w:div>
        <w:div w:id="2084987127">
          <w:marLeft w:val="0"/>
          <w:marRight w:val="0"/>
          <w:marTop w:val="0"/>
          <w:marBottom w:val="0"/>
          <w:divBdr>
            <w:top w:val="none" w:sz="0" w:space="0" w:color="auto"/>
            <w:left w:val="none" w:sz="0" w:space="0" w:color="auto"/>
            <w:bottom w:val="none" w:sz="0" w:space="0" w:color="auto"/>
            <w:right w:val="none" w:sz="0" w:space="0" w:color="auto"/>
          </w:divBdr>
        </w:div>
        <w:div w:id="2084987134">
          <w:marLeft w:val="0"/>
          <w:marRight w:val="0"/>
          <w:marTop w:val="0"/>
          <w:marBottom w:val="0"/>
          <w:divBdr>
            <w:top w:val="none" w:sz="0" w:space="0" w:color="auto"/>
            <w:left w:val="none" w:sz="0" w:space="0" w:color="auto"/>
            <w:bottom w:val="none" w:sz="0" w:space="0" w:color="auto"/>
            <w:right w:val="none" w:sz="0" w:space="0" w:color="auto"/>
          </w:divBdr>
        </w:div>
        <w:div w:id="2084987136">
          <w:marLeft w:val="0"/>
          <w:marRight w:val="0"/>
          <w:marTop w:val="0"/>
          <w:marBottom w:val="0"/>
          <w:divBdr>
            <w:top w:val="none" w:sz="0" w:space="0" w:color="auto"/>
            <w:left w:val="none" w:sz="0" w:space="0" w:color="auto"/>
            <w:bottom w:val="none" w:sz="0" w:space="0" w:color="auto"/>
            <w:right w:val="none" w:sz="0" w:space="0" w:color="auto"/>
          </w:divBdr>
        </w:div>
        <w:div w:id="2084987141">
          <w:marLeft w:val="0"/>
          <w:marRight w:val="0"/>
          <w:marTop w:val="0"/>
          <w:marBottom w:val="0"/>
          <w:divBdr>
            <w:top w:val="none" w:sz="0" w:space="0" w:color="auto"/>
            <w:left w:val="none" w:sz="0" w:space="0" w:color="auto"/>
            <w:bottom w:val="none" w:sz="0" w:space="0" w:color="auto"/>
            <w:right w:val="none" w:sz="0" w:space="0" w:color="auto"/>
          </w:divBdr>
        </w:div>
        <w:div w:id="2084987142">
          <w:marLeft w:val="0"/>
          <w:marRight w:val="0"/>
          <w:marTop w:val="0"/>
          <w:marBottom w:val="0"/>
          <w:divBdr>
            <w:top w:val="none" w:sz="0" w:space="0" w:color="auto"/>
            <w:left w:val="none" w:sz="0" w:space="0" w:color="auto"/>
            <w:bottom w:val="none" w:sz="0" w:space="0" w:color="auto"/>
            <w:right w:val="none" w:sz="0" w:space="0" w:color="auto"/>
          </w:divBdr>
        </w:div>
        <w:div w:id="2084987146">
          <w:marLeft w:val="0"/>
          <w:marRight w:val="0"/>
          <w:marTop w:val="0"/>
          <w:marBottom w:val="0"/>
          <w:divBdr>
            <w:top w:val="none" w:sz="0" w:space="0" w:color="auto"/>
            <w:left w:val="none" w:sz="0" w:space="0" w:color="auto"/>
            <w:bottom w:val="none" w:sz="0" w:space="0" w:color="auto"/>
            <w:right w:val="none" w:sz="0" w:space="0" w:color="auto"/>
          </w:divBdr>
        </w:div>
        <w:div w:id="2084987148">
          <w:marLeft w:val="0"/>
          <w:marRight w:val="0"/>
          <w:marTop w:val="0"/>
          <w:marBottom w:val="0"/>
          <w:divBdr>
            <w:top w:val="none" w:sz="0" w:space="0" w:color="auto"/>
            <w:left w:val="none" w:sz="0" w:space="0" w:color="auto"/>
            <w:bottom w:val="none" w:sz="0" w:space="0" w:color="auto"/>
            <w:right w:val="none" w:sz="0" w:space="0" w:color="auto"/>
          </w:divBdr>
        </w:div>
        <w:div w:id="2084987153">
          <w:marLeft w:val="0"/>
          <w:marRight w:val="0"/>
          <w:marTop w:val="0"/>
          <w:marBottom w:val="0"/>
          <w:divBdr>
            <w:top w:val="none" w:sz="0" w:space="0" w:color="auto"/>
            <w:left w:val="none" w:sz="0" w:space="0" w:color="auto"/>
            <w:bottom w:val="none" w:sz="0" w:space="0" w:color="auto"/>
            <w:right w:val="none" w:sz="0" w:space="0" w:color="auto"/>
          </w:divBdr>
        </w:div>
        <w:div w:id="2084987154">
          <w:marLeft w:val="0"/>
          <w:marRight w:val="0"/>
          <w:marTop w:val="0"/>
          <w:marBottom w:val="0"/>
          <w:divBdr>
            <w:top w:val="none" w:sz="0" w:space="0" w:color="auto"/>
            <w:left w:val="none" w:sz="0" w:space="0" w:color="auto"/>
            <w:bottom w:val="none" w:sz="0" w:space="0" w:color="auto"/>
            <w:right w:val="none" w:sz="0" w:space="0" w:color="auto"/>
          </w:divBdr>
        </w:div>
        <w:div w:id="2084987163">
          <w:marLeft w:val="0"/>
          <w:marRight w:val="0"/>
          <w:marTop w:val="0"/>
          <w:marBottom w:val="0"/>
          <w:divBdr>
            <w:top w:val="none" w:sz="0" w:space="0" w:color="auto"/>
            <w:left w:val="none" w:sz="0" w:space="0" w:color="auto"/>
            <w:bottom w:val="none" w:sz="0" w:space="0" w:color="auto"/>
            <w:right w:val="none" w:sz="0" w:space="0" w:color="auto"/>
          </w:divBdr>
        </w:div>
        <w:div w:id="2084987165">
          <w:marLeft w:val="0"/>
          <w:marRight w:val="0"/>
          <w:marTop w:val="0"/>
          <w:marBottom w:val="0"/>
          <w:divBdr>
            <w:top w:val="none" w:sz="0" w:space="0" w:color="auto"/>
            <w:left w:val="none" w:sz="0" w:space="0" w:color="auto"/>
            <w:bottom w:val="none" w:sz="0" w:space="0" w:color="auto"/>
            <w:right w:val="none" w:sz="0" w:space="0" w:color="auto"/>
          </w:divBdr>
        </w:div>
        <w:div w:id="2084987166">
          <w:marLeft w:val="0"/>
          <w:marRight w:val="0"/>
          <w:marTop w:val="0"/>
          <w:marBottom w:val="0"/>
          <w:divBdr>
            <w:top w:val="none" w:sz="0" w:space="0" w:color="auto"/>
            <w:left w:val="none" w:sz="0" w:space="0" w:color="auto"/>
            <w:bottom w:val="none" w:sz="0" w:space="0" w:color="auto"/>
            <w:right w:val="none" w:sz="0" w:space="0" w:color="auto"/>
          </w:divBdr>
        </w:div>
        <w:div w:id="2084987167">
          <w:marLeft w:val="0"/>
          <w:marRight w:val="0"/>
          <w:marTop w:val="0"/>
          <w:marBottom w:val="0"/>
          <w:divBdr>
            <w:top w:val="none" w:sz="0" w:space="0" w:color="auto"/>
            <w:left w:val="none" w:sz="0" w:space="0" w:color="auto"/>
            <w:bottom w:val="none" w:sz="0" w:space="0" w:color="auto"/>
            <w:right w:val="none" w:sz="0" w:space="0" w:color="auto"/>
          </w:divBdr>
        </w:div>
        <w:div w:id="2084987170">
          <w:marLeft w:val="0"/>
          <w:marRight w:val="0"/>
          <w:marTop w:val="0"/>
          <w:marBottom w:val="0"/>
          <w:divBdr>
            <w:top w:val="none" w:sz="0" w:space="0" w:color="auto"/>
            <w:left w:val="none" w:sz="0" w:space="0" w:color="auto"/>
            <w:bottom w:val="none" w:sz="0" w:space="0" w:color="auto"/>
            <w:right w:val="none" w:sz="0" w:space="0" w:color="auto"/>
          </w:divBdr>
        </w:div>
        <w:div w:id="2084987172">
          <w:marLeft w:val="0"/>
          <w:marRight w:val="0"/>
          <w:marTop w:val="0"/>
          <w:marBottom w:val="0"/>
          <w:divBdr>
            <w:top w:val="none" w:sz="0" w:space="0" w:color="auto"/>
            <w:left w:val="none" w:sz="0" w:space="0" w:color="auto"/>
            <w:bottom w:val="none" w:sz="0" w:space="0" w:color="auto"/>
            <w:right w:val="none" w:sz="0" w:space="0" w:color="auto"/>
          </w:divBdr>
        </w:div>
        <w:div w:id="2084987173">
          <w:marLeft w:val="0"/>
          <w:marRight w:val="0"/>
          <w:marTop w:val="0"/>
          <w:marBottom w:val="0"/>
          <w:divBdr>
            <w:top w:val="none" w:sz="0" w:space="0" w:color="auto"/>
            <w:left w:val="none" w:sz="0" w:space="0" w:color="auto"/>
            <w:bottom w:val="none" w:sz="0" w:space="0" w:color="auto"/>
            <w:right w:val="none" w:sz="0" w:space="0" w:color="auto"/>
          </w:divBdr>
        </w:div>
        <w:div w:id="2084987175">
          <w:marLeft w:val="0"/>
          <w:marRight w:val="0"/>
          <w:marTop w:val="0"/>
          <w:marBottom w:val="0"/>
          <w:divBdr>
            <w:top w:val="none" w:sz="0" w:space="0" w:color="auto"/>
            <w:left w:val="none" w:sz="0" w:space="0" w:color="auto"/>
            <w:bottom w:val="none" w:sz="0" w:space="0" w:color="auto"/>
            <w:right w:val="none" w:sz="0" w:space="0" w:color="auto"/>
          </w:divBdr>
        </w:div>
      </w:divsChild>
    </w:div>
    <w:div w:id="2084987156">
      <w:marLeft w:val="0"/>
      <w:marRight w:val="0"/>
      <w:marTop w:val="0"/>
      <w:marBottom w:val="0"/>
      <w:divBdr>
        <w:top w:val="none" w:sz="0" w:space="0" w:color="auto"/>
        <w:left w:val="none" w:sz="0" w:space="0" w:color="auto"/>
        <w:bottom w:val="none" w:sz="0" w:space="0" w:color="auto"/>
        <w:right w:val="none" w:sz="0" w:space="0" w:color="auto"/>
      </w:divBdr>
      <w:divsChild>
        <w:div w:id="2084986846">
          <w:marLeft w:val="0"/>
          <w:marRight w:val="0"/>
          <w:marTop w:val="0"/>
          <w:marBottom w:val="0"/>
          <w:divBdr>
            <w:top w:val="none" w:sz="0" w:space="0" w:color="auto"/>
            <w:left w:val="none" w:sz="0" w:space="0" w:color="auto"/>
            <w:bottom w:val="none" w:sz="0" w:space="0" w:color="auto"/>
            <w:right w:val="none" w:sz="0" w:space="0" w:color="auto"/>
          </w:divBdr>
        </w:div>
        <w:div w:id="2084986848">
          <w:marLeft w:val="0"/>
          <w:marRight w:val="0"/>
          <w:marTop w:val="0"/>
          <w:marBottom w:val="0"/>
          <w:divBdr>
            <w:top w:val="none" w:sz="0" w:space="0" w:color="auto"/>
            <w:left w:val="none" w:sz="0" w:space="0" w:color="auto"/>
            <w:bottom w:val="none" w:sz="0" w:space="0" w:color="auto"/>
            <w:right w:val="none" w:sz="0" w:space="0" w:color="auto"/>
          </w:divBdr>
        </w:div>
        <w:div w:id="2084986850">
          <w:marLeft w:val="0"/>
          <w:marRight w:val="0"/>
          <w:marTop w:val="0"/>
          <w:marBottom w:val="0"/>
          <w:divBdr>
            <w:top w:val="none" w:sz="0" w:space="0" w:color="auto"/>
            <w:left w:val="none" w:sz="0" w:space="0" w:color="auto"/>
            <w:bottom w:val="none" w:sz="0" w:space="0" w:color="auto"/>
            <w:right w:val="none" w:sz="0" w:space="0" w:color="auto"/>
          </w:divBdr>
        </w:div>
        <w:div w:id="2084986854">
          <w:marLeft w:val="0"/>
          <w:marRight w:val="0"/>
          <w:marTop w:val="0"/>
          <w:marBottom w:val="0"/>
          <w:divBdr>
            <w:top w:val="none" w:sz="0" w:space="0" w:color="auto"/>
            <w:left w:val="none" w:sz="0" w:space="0" w:color="auto"/>
            <w:bottom w:val="none" w:sz="0" w:space="0" w:color="auto"/>
            <w:right w:val="none" w:sz="0" w:space="0" w:color="auto"/>
          </w:divBdr>
        </w:div>
        <w:div w:id="2084986856">
          <w:marLeft w:val="0"/>
          <w:marRight w:val="0"/>
          <w:marTop w:val="0"/>
          <w:marBottom w:val="0"/>
          <w:divBdr>
            <w:top w:val="none" w:sz="0" w:space="0" w:color="auto"/>
            <w:left w:val="none" w:sz="0" w:space="0" w:color="auto"/>
            <w:bottom w:val="none" w:sz="0" w:space="0" w:color="auto"/>
            <w:right w:val="none" w:sz="0" w:space="0" w:color="auto"/>
          </w:divBdr>
        </w:div>
        <w:div w:id="2084986857">
          <w:marLeft w:val="0"/>
          <w:marRight w:val="0"/>
          <w:marTop w:val="0"/>
          <w:marBottom w:val="0"/>
          <w:divBdr>
            <w:top w:val="none" w:sz="0" w:space="0" w:color="auto"/>
            <w:left w:val="none" w:sz="0" w:space="0" w:color="auto"/>
            <w:bottom w:val="none" w:sz="0" w:space="0" w:color="auto"/>
            <w:right w:val="none" w:sz="0" w:space="0" w:color="auto"/>
          </w:divBdr>
        </w:div>
        <w:div w:id="2084986858">
          <w:marLeft w:val="0"/>
          <w:marRight w:val="0"/>
          <w:marTop w:val="0"/>
          <w:marBottom w:val="0"/>
          <w:divBdr>
            <w:top w:val="none" w:sz="0" w:space="0" w:color="auto"/>
            <w:left w:val="none" w:sz="0" w:space="0" w:color="auto"/>
            <w:bottom w:val="none" w:sz="0" w:space="0" w:color="auto"/>
            <w:right w:val="none" w:sz="0" w:space="0" w:color="auto"/>
          </w:divBdr>
        </w:div>
        <w:div w:id="2084986866">
          <w:marLeft w:val="0"/>
          <w:marRight w:val="0"/>
          <w:marTop w:val="0"/>
          <w:marBottom w:val="0"/>
          <w:divBdr>
            <w:top w:val="none" w:sz="0" w:space="0" w:color="auto"/>
            <w:left w:val="none" w:sz="0" w:space="0" w:color="auto"/>
            <w:bottom w:val="none" w:sz="0" w:space="0" w:color="auto"/>
            <w:right w:val="none" w:sz="0" w:space="0" w:color="auto"/>
          </w:divBdr>
        </w:div>
        <w:div w:id="2084986869">
          <w:marLeft w:val="0"/>
          <w:marRight w:val="0"/>
          <w:marTop w:val="0"/>
          <w:marBottom w:val="0"/>
          <w:divBdr>
            <w:top w:val="none" w:sz="0" w:space="0" w:color="auto"/>
            <w:left w:val="none" w:sz="0" w:space="0" w:color="auto"/>
            <w:bottom w:val="none" w:sz="0" w:space="0" w:color="auto"/>
            <w:right w:val="none" w:sz="0" w:space="0" w:color="auto"/>
          </w:divBdr>
        </w:div>
        <w:div w:id="2084986878">
          <w:marLeft w:val="0"/>
          <w:marRight w:val="0"/>
          <w:marTop w:val="0"/>
          <w:marBottom w:val="0"/>
          <w:divBdr>
            <w:top w:val="none" w:sz="0" w:space="0" w:color="auto"/>
            <w:left w:val="none" w:sz="0" w:space="0" w:color="auto"/>
            <w:bottom w:val="none" w:sz="0" w:space="0" w:color="auto"/>
            <w:right w:val="none" w:sz="0" w:space="0" w:color="auto"/>
          </w:divBdr>
        </w:div>
        <w:div w:id="2084986882">
          <w:marLeft w:val="0"/>
          <w:marRight w:val="0"/>
          <w:marTop w:val="0"/>
          <w:marBottom w:val="0"/>
          <w:divBdr>
            <w:top w:val="none" w:sz="0" w:space="0" w:color="auto"/>
            <w:left w:val="none" w:sz="0" w:space="0" w:color="auto"/>
            <w:bottom w:val="none" w:sz="0" w:space="0" w:color="auto"/>
            <w:right w:val="none" w:sz="0" w:space="0" w:color="auto"/>
          </w:divBdr>
        </w:div>
        <w:div w:id="2084986895">
          <w:marLeft w:val="0"/>
          <w:marRight w:val="0"/>
          <w:marTop w:val="0"/>
          <w:marBottom w:val="0"/>
          <w:divBdr>
            <w:top w:val="none" w:sz="0" w:space="0" w:color="auto"/>
            <w:left w:val="none" w:sz="0" w:space="0" w:color="auto"/>
            <w:bottom w:val="none" w:sz="0" w:space="0" w:color="auto"/>
            <w:right w:val="none" w:sz="0" w:space="0" w:color="auto"/>
          </w:divBdr>
        </w:div>
        <w:div w:id="2084986901">
          <w:marLeft w:val="0"/>
          <w:marRight w:val="0"/>
          <w:marTop w:val="0"/>
          <w:marBottom w:val="0"/>
          <w:divBdr>
            <w:top w:val="none" w:sz="0" w:space="0" w:color="auto"/>
            <w:left w:val="none" w:sz="0" w:space="0" w:color="auto"/>
            <w:bottom w:val="none" w:sz="0" w:space="0" w:color="auto"/>
            <w:right w:val="none" w:sz="0" w:space="0" w:color="auto"/>
          </w:divBdr>
        </w:div>
        <w:div w:id="2084986902">
          <w:marLeft w:val="0"/>
          <w:marRight w:val="0"/>
          <w:marTop w:val="0"/>
          <w:marBottom w:val="0"/>
          <w:divBdr>
            <w:top w:val="none" w:sz="0" w:space="0" w:color="auto"/>
            <w:left w:val="none" w:sz="0" w:space="0" w:color="auto"/>
            <w:bottom w:val="none" w:sz="0" w:space="0" w:color="auto"/>
            <w:right w:val="none" w:sz="0" w:space="0" w:color="auto"/>
          </w:divBdr>
        </w:div>
        <w:div w:id="2084986904">
          <w:marLeft w:val="0"/>
          <w:marRight w:val="0"/>
          <w:marTop w:val="0"/>
          <w:marBottom w:val="0"/>
          <w:divBdr>
            <w:top w:val="none" w:sz="0" w:space="0" w:color="auto"/>
            <w:left w:val="none" w:sz="0" w:space="0" w:color="auto"/>
            <w:bottom w:val="none" w:sz="0" w:space="0" w:color="auto"/>
            <w:right w:val="none" w:sz="0" w:space="0" w:color="auto"/>
          </w:divBdr>
        </w:div>
        <w:div w:id="2084986905">
          <w:marLeft w:val="0"/>
          <w:marRight w:val="0"/>
          <w:marTop w:val="0"/>
          <w:marBottom w:val="0"/>
          <w:divBdr>
            <w:top w:val="none" w:sz="0" w:space="0" w:color="auto"/>
            <w:left w:val="none" w:sz="0" w:space="0" w:color="auto"/>
            <w:bottom w:val="none" w:sz="0" w:space="0" w:color="auto"/>
            <w:right w:val="none" w:sz="0" w:space="0" w:color="auto"/>
          </w:divBdr>
        </w:div>
        <w:div w:id="2084986916">
          <w:marLeft w:val="0"/>
          <w:marRight w:val="0"/>
          <w:marTop w:val="0"/>
          <w:marBottom w:val="0"/>
          <w:divBdr>
            <w:top w:val="none" w:sz="0" w:space="0" w:color="auto"/>
            <w:left w:val="none" w:sz="0" w:space="0" w:color="auto"/>
            <w:bottom w:val="none" w:sz="0" w:space="0" w:color="auto"/>
            <w:right w:val="none" w:sz="0" w:space="0" w:color="auto"/>
          </w:divBdr>
        </w:div>
        <w:div w:id="2084986917">
          <w:marLeft w:val="0"/>
          <w:marRight w:val="0"/>
          <w:marTop w:val="0"/>
          <w:marBottom w:val="0"/>
          <w:divBdr>
            <w:top w:val="none" w:sz="0" w:space="0" w:color="auto"/>
            <w:left w:val="none" w:sz="0" w:space="0" w:color="auto"/>
            <w:bottom w:val="none" w:sz="0" w:space="0" w:color="auto"/>
            <w:right w:val="none" w:sz="0" w:space="0" w:color="auto"/>
          </w:divBdr>
        </w:div>
        <w:div w:id="2084986919">
          <w:marLeft w:val="0"/>
          <w:marRight w:val="0"/>
          <w:marTop w:val="0"/>
          <w:marBottom w:val="0"/>
          <w:divBdr>
            <w:top w:val="none" w:sz="0" w:space="0" w:color="auto"/>
            <w:left w:val="none" w:sz="0" w:space="0" w:color="auto"/>
            <w:bottom w:val="none" w:sz="0" w:space="0" w:color="auto"/>
            <w:right w:val="none" w:sz="0" w:space="0" w:color="auto"/>
          </w:divBdr>
        </w:div>
        <w:div w:id="2084986921">
          <w:marLeft w:val="0"/>
          <w:marRight w:val="0"/>
          <w:marTop w:val="0"/>
          <w:marBottom w:val="0"/>
          <w:divBdr>
            <w:top w:val="none" w:sz="0" w:space="0" w:color="auto"/>
            <w:left w:val="none" w:sz="0" w:space="0" w:color="auto"/>
            <w:bottom w:val="none" w:sz="0" w:space="0" w:color="auto"/>
            <w:right w:val="none" w:sz="0" w:space="0" w:color="auto"/>
          </w:divBdr>
        </w:div>
        <w:div w:id="2084986922">
          <w:marLeft w:val="0"/>
          <w:marRight w:val="0"/>
          <w:marTop w:val="0"/>
          <w:marBottom w:val="0"/>
          <w:divBdr>
            <w:top w:val="none" w:sz="0" w:space="0" w:color="auto"/>
            <w:left w:val="none" w:sz="0" w:space="0" w:color="auto"/>
            <w:bottom w:val="none" w:sz="0" w:space="0" w:color="auto"/>
            <w:right w:val="none" w:sz="0" w:space="0" w:color="auto"/>
          </w:divBdr>
        </w:div>
        <w:div w:id="2084986926">
          <w:marLeft w:val="0"/>
          <w:marRight w:val="0"/>
          <w:marTop w:val="0"/>
          <w:marBottom w:val="0"/>
          <w:divBdr>
            <w:top w:val="none" w:sz="0" w:space="0" w:color="auto"/>
            <w:left w:val="none" w:sz="0" w:space="0" w:color="auto"/>
            <w:bottom w:val="none" w:sz="0" w:space="0" w:color="auto"/>
            <w:right w:val="none" w:sz="0" w:space="0" w:color="auto"/>
          </w:divBdr>
        </w:div>
        <w:div w:id="2084986927">
          <w:marLeft w:val="0"/>
          <w:marRight w:val="0"/>
          <w:marTop w:val="0"/>
          <w:marBottom w:val="0"/>
          <w:divBdr>
            <w:top w:val="none" w:sz="0" w:space="0" w:color="auto"/>
            <w:left w:val="none" w:sz="0" w:space="0" w:color="auto"/>
            <w:bottom w:val="none" w:sz="0" w:space="0" w:color="auto"/>
            <w:right w:val="none" w:sz="0" w:space="0" w:color="auto"/>
          </w:divBdr>
        </w:div>
        <w:div w:id="2084986928">
          <w:marLeft w:val="0"/>
          <w:marRight w:val="0"/>
          <w:marTop w:val="0"/>
          <w:marBottom w:val="0"/>
          <w:divBdr>
            <w:top w:val="none" w:sz="0" w:space="0" w:color="auto"/>
            <w:left w:val="none" w:sz="0" w:space="0" w:color="auto"/>
            <w:bottom w:val="none" w:sz="0" w:space="0" w:color="auto"/>
            <w:right w:val="none" w:sz="0" w:space="0" w:color="auto"/>
          </w:divBdr>
        </w:div>
        <w:div w:id="2084986930">
          <w:marLeft w:val="0"/>
          <w:marRight w:val="0"/>
          <w:marTop w:val="0"/>
          <w:marBottom w:val="0"/>
          <w:divBdr>
            <w:top w:val="none" w:sz="0" w:space="0" w:color="auto"/>
            <w:left w:val="none" w:sz="0" w:space="0" w:color="auto"/>
            <w:bottom w:val="none" w:sz="0" w:space="0" w:color="auto"/>
            <w:right w:val="none" w:sz="0" w:space="0" w:color="auto"/>
          </w:divBdr>
        </w:div>
        <w:div w:id="2084986932">
          <w:marLeft w:val="0"/>
          <w:marRight w:val="0"/>
          <w:marTop w:val="0"/>
          <w:marBottom w:val="0"/>
          <w:divBdr>
            <w:top w:val="none" w:sz="0" w:space="0" w:color="auto"/>
            <w:left w:val="none" w:sz="0" w:space="0" w:color="auto"/>
            <w:bottom w:val="none" w:sz="0" w:space="0" w:color="auto"/>
            <w:right w:val="none" w:sz="0" w:space="0" w:color="auto"/>
          </w:divBdr>
        </w:div>
        <w:div w:id="2084986934">
          <w:marLeft w:val="0"/>
          <w:marRight w:val="0"/>
          <w:marTop w:val="0"/>
          <w:marBottom w:val="0"/>
          <w:divBdr>
            <w:top w:val="none" w:sz="0" w:space="0" w:color="auto"/>
            <w:left w:val="none" w:sz="0" w:space="0" w:color="auto"/>
            <w:bottom w:val="none" w:sz="0" w:space="0" w:color="auto"/>
            <w:right w:val="none" w:sz="0" w:space="0" w:color="auto"/>
          </w:divBdr>
        </w:div>
        <w:div w:id="2084986935">
          <w:marLeft w:val="0"/>
          <w:marRight w:val="0"/>
          <w:marTop w:val="0"/>
          <w:marBottom w:val="0"/>
          <w:divBdr>
            <w:top w:val="none" w:sz="0" w:space="0" w:color="auto"/>
            <w:left w:val="none" w:sz="0" w:space="0" w:color="auto"/>
            <w:bottom w:val="none" w:sz="0" w:space="0" w:color="auto"/>
            <w:right w:val="none" w:sz="0" w:space="0" w:color="auto"/>
          </w:divBdr>
        </w:div>
        <w:div w:id="2084986942">
          <w:marLeft w:val="0"/>
          <w:marRight w:val="0"/>
          <w:marTop w:val="0"/>
          <w:marBottom w:val="0"/>
          <w:divBdr>
            <w:top w:val="none" w:sz="0" w:space="0" w:color="auto"/>
            <w:left w:val="none" w:sz="0" w:space="0" w:color="auto"/>
            <w:bottom w:val="none" w:sz="0" w:space="0" w:color="auto"/>
            <w:right w:val="none" w:sz="0" w:space="0" w:color="auto"/>
          </w:divBdr>
        </w:div>
        <w:div w:id="2084986948">
          <w:marLeft w:val="0"/>
          <w:marRight w:val="0"/>
          <w:marTop w:val="0"/>
          <w:marBottom w:val="0"/>
          <w:divBdr>
            <w:top w:val="none" w:sz="0" w:space="0" w:color="auto"/>
            <w:left w:val="none" w:sz="0" w:space="0" w:color="auto"/>
            <w:bottom w:val="none" w:sz="0" w:space="0" w:color="auto"/>
            <w:right w:val="none" w:sz="0" w:space="0" w:color="auto"/>
          </w:divBdr>
        </w:div>
        <w:div w:id="2084986950">
          <w:marLeft w:val="0"/>
          <w:marRight w:val="0"/>
          <w:marTop w:val="0"/>
          <w:marBottom w:val="0"/>
          <w:divBdr>
            <w:top w:val="none" w:sz="0" w:space="0" w:color="auto"/>
            <w:left w:val="none" w:sz="0" w:space="0" w:color="auto"/>
            <w:bottom w:val="none" w:sz="0" w:space="0" w:color="auto"/>
            <w:right w:val="none" w:sz="0" w:space="0" w:color="auto"/>
          </w:divBdr>
        </w:div>
        <w:div w:id="2084986951">
          <w:marLeft w:val="0"/>
          <w:marRight w:val="0"/>
          <w:marTop w:val="0"/>
          <w:marBottom w:val="0"/>
          <w:divBdr>
            <w:top w:val="none" w:sz="0" w:space="0" w:color="auto"/>
            <w:left w:val="none" w:sz="0" w:space="0" w:color="auto"/>
            <w:bottom w:val="none" w:sz="0" w:space="0" w:color="auto"/>
            <w:right w:val="none" w:sz="0" w:space="0" w:color="auto"/>
          </w:divBdr>
        </w:div>
        <w:div w:id="2084986952">
          <w:marLeft w:val="0"/>
          <w:marRight w:val="0"/>
          <w:marTop w:val="0"/>
          <w:marBottom w:val="0"/>
          <w:divBdr>
            <w:top w:val="none" w:sz="0" w:space="0" w:color="auto"/>
            <w:left w:val="none" w:sz="0" w:space="0" w:color="auto"/>
            <w:bottom w:val="none" w:sz="0" w:space="0" w:color="auto"/>
            <w:right w:val="none" w:sz="0" w:space="0" w:color="auto"/>
          </w:divBdr>
        </w:div>
        <w:div w:id="2084986955">
          <w:marLeft w:val="0"/>
          <w:marRight w:val="0"/>
          <w:marTop w:val="0"/>
          <w:marBottom w:val="0"/>
          <w:divBdr>
            <w:top w:val="none" w:sz="0" w:space="0" w:color="auto"/>
            <w:left w:val="none" w:sz="0" w:space="0" w:color="auto"/>
            <w:bottom w:val="none" w:sz="0" w:space="0" w:color="auto"/>
            <w:right w:val="none" w:sz="0" w:space="0" w:color="auto"/>
          </w:divBdr>
        </w:div>
        <w:div w:id="2084986961">
          <w:marLeft w:val="0"/>
          <w:marRight w:val="0"/>
          <w:marTop w:val="0"/>
          <w:marBottom w:val="0"/>
          <w:divBdr>
            <w:top w:val="none" w:sz="0" w:space="0" w:color="auto"/>
            <w:left w:val="none" w:sz="0" w:space="0" w:color="auto"/>
            <w:bottom w:val="none" w:sz="0" w:space="0" w:color="auto"/>
            <w:right w:val="none" w:sz="0" w:space="0" w:color="auto"/>
          </w:divBdr>
        </w:div>
        <w:div w:id="2084986963">
          <w:marLeft w:val="0"/>
          <w:marRight w:val="0"/>
          <w:marTop w:val="0"/>
          <w:marBottom w:val="0"/>
          <w:divBdr>
            <w:top w:val="none" w:sz="0" w:space="0" w:color="auto"/>
            <w:left w:val="none" w:sz="0" w:space="0" w:color="auto"/>
            <w:bottom w:val="none" w:sz="0" w:space="0" w:color="auto"/>
            <w:right w:val="none" w:sz="0" w:space="0" w:color="auto"/>
          </w:divBdr>
        </w:div>
        <w:div w:id="2084986964">
          <w:marLeft w:val="0"/>
          <w:marRight w:val="0"/>
          <w:marTop w:val="0"/>
          <w:marBottom w:val="0"/>
          <w:divBdr>
            <w:top w:val="none" w:sz="0" w:space="0" w:color="auto"/>
            <w:left w:val="none" w:sz="0" w:space="0" w:color="auto"/>
            <w:bottom w:val="none" w:sz="0" w:space="0" w:color="auto"/>
            <w:right w:val="none" w:sz="0" w:space="0" w:color="auto"/>
          </w:divBdr>
        </w:div>
        <w:div w:id="2084986965">
          <w:marLeft w:val="0"/>
          <w:marRight w:val="0"/>
          <w:marTop w:val="0"/>
          <w:marBottom w:val="0"/>
          <w:divBdr>
            <w:top w:val="none" w:sz="0" w:space="0" w:color="auto"/>
            <w:left w:val="none" w:sz="0" w:space="0" w:color="auto"/>
            <w:bottom w:val="none" w:sz="0" w:space="0" w:color="auto"/>
            <w:right w:val="none" w:sz="0" w:space="0" w:color="auto"/>
          </w:divBdr>
        </w:div>
        <w:div w:id="2084986971">
          <w:marLeft w:val="0"/>
          <w:marRight w:val="0"/>
          <w:marTop w:val="0"/>
          <w:marBottom w:val="0"/>
          <w:divBdr>
            <w:top w:val="none" w:sz="0" w:space="0" w:color="auto"/>
            <w:left w:val="none" w:sz="0" w:space="0" w:color="auto"/>
            <w:bottom w:val="none" w:sz="0" w:space="0" w:color="auto"/>
            <w:right w:val="none" w:sz="0" w:space="0" w:color="auto"/>
          </w:divBdr>
        </w:div>
        <w:div w:id="2084986973">
          <w:marLeft w:val="0"/>
          <w:marRight w:val="0"/>
          <w:marTop w:val="0"/>
          <w:marBottom w:val="0"/>
          <w:divBdr>
            <w:top w:val="none" w:sz="0" w:space="0" w:color="auto"/>
            <w:left w:val="none" w:sz="0" w:space="0" w:color="auto"/>
            <w:bottom w:val="none" w:sz="0" w:space="0" w:color="auto"/>
            <w:right w:val="none" w:sz="0" w:space="0" w:color="auto"/>
          </w:divBdr>
        </w:div>
        <w:div w:id="2084986974">
          <w:marLeft w:val="0"/>
          <w:marRight w:val="0"/>
          <w:marTop w:val="0"/>
          <w:marBottom w:val="0"/>
          <w:divBdr>
            <w:top w:val="none" w:sz="0" w:space="0" w:color="auto"/>
            <w:left w:val="none" w:sz="0" w:space="0" w:color="auto"/>
            <w:bottom w:val="none" w:sz="0" w:space="0" w:color="auto"/>
            <w:right w:val="none" w:sz="0" w:space="0" w:color="auto"/>
          </w:divBdr>
        </w:div>
        <w:div w:id="2084986978">
          <w:marLeft w:val="0"/>
          <w:marRight w:val="0"/>
          <w:marTop w:val="0"/>
          <w:marBottom w:val="0"/>
          <w:divBdr>
            <w:top w:val="none" w:sz="0" w:space="0" w:color="auto"/>
            <w:left w:val="none" w:sz="0" w:space="0" w:color="auto"/>
            <w:bottom w:val="none" w:sz="0" w:space="0" w:color="auto"/>
            <w:right w:val="none" w:sz="0" w:space="0" w:color="auto"/>
          </w:divBdr>
        </w:div>
        <w:div w:id="2084986981">
          <w:marLeft w:val="0"/>
          <w:marRight w:val="0"/>
          <w:marTop w:val="0"/>
          <w:marBottom w:val="0"/>
          <w:divBdr>
            <w:top w:val="none" w:sz="0" w:space="0" w:color="auto"/>
            <w:left w:val="none" w:sz="0" w:space="0" w:color="auto"/>
            <w:bottom w:val="none" w:sz="0" w:space="0" w:color="auto"/>
            <w:right w:val="none" w:sz="0" w:space="0" w:color="auto"/>
          </w:divBdr>
        </w:div>
        <w:div w:id="2084986983">
          <w:marLeft w:val="0"/>
          <w:marRight w:val="0"/>
          <w:marTop w:val="0"/>
          <w:marBottom w:val="0"/>
          <w:divBdr>
            <w:top w:val="none" w:sz="0" w:space="0" w:color="auto"/>
            <w:left w:val="none" w:sz="0" w:space="0" w:color="auto"/>
            <w:bottom w:val="none" w:sz="0" w:space="0" w:color="auto"/>
            <w:right w:val="none" w:sz="0" w:space="0" w:color="auto"/>
          </w:divBdr>
        </w:div>
        <w:div w:id="2084986990">
          <w:marLeft w:val="0"/>
          <w:marRight w:val="0"/>
          <w:marTop w:val="0"/>
          <w:marBottom w:val="0"/>
          <w:divBdr>
            <w:top w:val="none" w:sz="0" w:space="0" w:color="auto"/>
            <w:left w:val="none" w:sz="0" w:space="0" w:color="auto"/>
            <w:bottom w:val="none" w:sz="0" w:space="0" w:color="auto"/>
            <w:right w:val="none" w:sz="0" w:space="0" w:color="auto"/>
          </w:divBdr>
        </w:div>
        <w:div w:id="2084986994">
          <w:marLeft w:val="0"/>
          <w:marRight w:val="0"/>
          <w:marTop w:val="0"/>
          <w:marBottom w:val="0"/>
          <w:divBdr>
            <w:top w:val="none" w:sz="0" w:space="0" w:color="auto"/>
            <w:left w:val="none" w:sz="0" w:space="0" w:color="auto"/>
            <w:bottom w:val="none" w:sz="0" w:space="0" w:color="auto"/>
            <w:right w:val="none" w:sz="0" w:space="0" w:color="auto"/>
          </w:divBdr>
        </w:div>
        <w:div w:id="2084986998">
          <w:marLeft w:val="0"/>
          <w:marRight w:val="0"/>
          <w:marTop w:val="0"/>
          <w:marBottom w:val="0"/>
          <w:divBdr>
            <w:top w:val="none" w:sz="0" w:space="0" w:color="auto"/>
            <w:left w:val="none" w:sz="0" w:space="0" w:color="auto"/>
            <w:bottom w:val="none" w:sz="0" w:space="0" w:color="auto"/>
            <w:right w:val="none" w:sz="0" w:space="0" w:color="auto"/>
          </w:divBdr>
        </w:div>
        <w:div w:id="2084987001">
          <w:marLeft w:val="0"/>
          <w:marRight w:val="0"/>
          <w:marTop w:val="0"/>
          <w:marBottom w:val="0"/>
          <w:divBdr>
            <w:top w:val="none" w:sz="0" w:space="0" w:color="auto"/>
            <w:left w:val="none" w:sz="0" w:space="0" w:color="auto"/>
            <w:bottom w:val="none" w:sz="0" w:space="0" w:color="auto"/>
            <w:right w:val="none" w:sz="0" w:space="0" w:color="auto"/>
          </w:divBdr>
        </w:div>
        <w:div w:id="2084987002">
          <w:marLeft w:val="0"/>
          <w:marRight w:val="0"/>
          <w:marTop w:val="0"/>
          <w:marBottom w:val="0"/>
          <w:divBdr>
            <w:top w:val="none" w:sz="0" w:space="0" w:color="auto"/>
            <w:left w:val="none" w:sz="0" w:space="0" w:color="auto"/>
            <w:bottom w:val="none" w:sz="0" w:space="0" w:color="auto"/>
            <w:right w:val="none" w:sz="0" w:space="0" w:color="auto"/>
          </w:divBdr>
        </w:div>
        <w:div w:id="2084987014">
          <w:marLeft w:val="0"/>
          <w:marRight w:val="0"/>
          <w:marTop w:val="0"/>
          <w:marBottom w:val="0"/>
          <w:divBdr>
            <w:top w:val="none" w:sz="0" w:space="0" w:color="auto"/>
            <w:left w:val="none" w:sz="0" w:space="0" w:color="auto"/>
            <w:bottom w:val="none" w:sz="0" w:space="0" w:color="auto"/>
            <w:right w:val="none" w:sz="0" w:space="0" w:color="auto"/>
          </w:divBdr>
        </w:div>
        <w:div w:id="2084987015">
          <w:marLeft w:val="0"/>
          <w:marRight w:val="0"/>
          <w:marTop w:val="0"/>
          <w:marBottom w:val="0"/>
          <w:divBdr>
            <w:top w:val="none" w:sz="0" w:space="0" w:color="auto"/>
            <w:left w:val="none" w:sz="0" w:space="0" w:color="auto"/>
            <w:bottom w:val="none" w:sz="0" w:space="0" w:color="auto"/>
            <w:right w:val="none" w:sz="0" w:space="0" w:color="auto"/>
          </w:divBdr>
        </w:div>
        <w:div w:id="2084987017">
          <w:marLeft w:val="0"/>
          <w:marRight w:val="0"/>
          <w:marTop w:val="0"/>
          <w:marBottom w:val="0"/>
          <w:divBdr>
            <w:top w:val="none" w:sz="0" w:space="0" w:color="auto"/>
            <w:left w:val="none" w:sz="0" w:space="0" w:color="auto"/>
            <w:bottom w:val="none" w:sz="0" w:space="0" w:color="auto"/>
            <w:right w:val="none" w:sz="0" w:space="0" w:color="auto"/>
          </w:divBdr>
        </w:div>
        <w:div w:id="2084987019">
          <w:marLeft w:val="0"/>
          <w:marRight w:val="0"/>
          <w:marTop w:val="0"/>
          <w:marBottom w:val="0"/>
          <w:divBdr>
            <w:top w:val="none" w:sz="0" w:space="0" w:color="auto"/>
            <w:left w:val="none" w:sz="0" w:space="0" w:color="auto"/>
            <w:bottom w:val="none" w:sz="0" w:space="0" w:color="auto"/>
            <w:right w:val="none" w:sz="0" w:space="0" w:color="auto"/>
          </w:divBdr>
        </w:div>
        <w:div w:id="2084987021">
          <w:marLeft w:val="0"/>
          <w:marRight w:val="0"/>
          <w:marTop w:val="0"/>
          <w:marBottom w:val="0"/>
          <w:divBdr>
            <w:top w:val="none" w:sz="0" w:space="0" w:color="auto"/>
            <w:left w:val="none" w:sz="0" w:space="0" w:color="auto"/>
            <w:bottom w:val="none" w:sz="0" w:space="0" w:color="auto"/>
            <w:right w:val="none" w:sz="0" w:space="0" w:color="auto"/>
          </w:divBdr>
        </w:div>
        <w:div w:id="2084987022">
          <w:marLeft w:val="0"/>
          <w:marRight w:val="0"/>
          <w:marTop w:val="0"/>
          <w:marBottom w:val="0"/>
          <w:divBdr>
            <w:top w:val="none" w:sz="0" w:space="0" w:color="auto"/>
            <w:left w:val="none" w:sz="0" w:space="0" w:color="auto"/>
            <w:bottom w:val="none" w:sz="0" w:space="0" w:color="auto"/>
            <w:right w:val="none" w:sz="0" w:space="0" w:color="auto"/>
          </w:divBdr>
        </w:div>
        <w:div w:id="2084987030">
          <w:marLeft w:val="0"/>
          <w:marRight w:val="0"/>
          <w:marTop w:val="0"/>
          <w:marBottom w:val="0"/>
          <w:divBdr>
            <w:top w:val="none" w:sz="0" w:space="0" w:color="auto"/>
            <w:left w:val="none" w:sz="0" w:space="0" w:color="auto"/>
            <w:bottom w:val="none" w:sz="0" w:space="0" w:color="auto"/>
            <w:right w:val="none" w:sz="0" w:space="0" w:color="auto"/>
          </w:divBdr>
        </w:div>
        <w:div w:id="2084987033">
          <w:marLeft w:val="0"/>
          <w:marRight w:val="0"/>
          <w:marTop w:val="0"/>
          <w:marBottom w:val="0"/>
          <w:divBdr>
            <w:top w:val="none" w:sz="0" w:space="0" w:color="auto"/>
            <w:left w:val="none" w:sz="0" w:space="0" w:color="auto"/>
            <w:bottom w:val="none" w:sz="0" w:space="0" w:color="auto"/>
            <w:right w:val="none" w:sz="0" w:space="0" w:color="auto"/>
          </w:divBdr>
        </w:div>
        <w:div w:id="2084987036">
          <w:marLeft w:val="0"/>
          <w:marRight w:val="0"/>
          <w:marTop w:val="0"/>
          <w:marBottom w:val="0"/>
          <w:divBdr>
            <w:top w:val="none" w:sz="0" w:space="0" w:color="auto"/>
            <w:left w:val="none" w:sz="0" w:space="0" w:color="auto"/>
            <w:bottom w:val="none" w:sz="0" w:space="0" w:color="auto"/>
            <w:right w:val="none" w:sz="0" w:space="0" w:color="auto"/>
          </w:divBdr>
        </w:div>
        <w:div w:id="2084987038">
          <w:marLeft w:val="0"/>
          <w:marRight w:val="0"/>
          <w:marTop w:val="0"/>
          <w:marBottom w:val="0"/>
          <w:divBdr>
            <w:top w:val="none" w:sz="0" w:space="0" w:color="auto"/>
            <w:left w:val="none" w:sz="0" w:space="0" w:color="auto"/>
            <w:bottom w:val="none" w:sz="0" w:space="0" w:color="auto"/>
            <w:right w:val="none" w:sz="0" w:space="0" w:color="auto"/>
          </w:divBdr>
        </w:div>
        <w:div w:id="2084987039">
          <w:marLeft w:val="0"/>
          <w:marRight w:val="0"/>
          <w:marTop w:val="0"/>
          <w:marBottom w:val="0"/>
          <w:divBdr>
            <w:top w:val="none" w:sz="0" w:space="0" w:color="auto"/>
            <w:left w:val="none" w:sz="0" w:space="0" w:color="auto"/>
            <w:bottom w:val="none" w:sz="0" w:space="0" w:color="auto"/>
            <w:right w:val="none" w:sz="0" w:space="0" w:color="auto"/>
          </w:divBdr>
        </w:div>
        <w:div w:id="2084987040">
          <w:marLeft w:val="0"/>
          <w:marRight w:val="0"/>
          <w:marTop w:val="0"/>
          <w:marBottom w:val="0"/>
          <w:divBdr>
            <w:top w:val="none" w:sz="0" w:space="0" w:color="auto"/>
            <w:left w:val="none" w:sz="0" w:space="0" w:color="auto"/>
            <w:bottom w:val="none" w:sz="0" w:space="0" w:color="auto"/>
            <w:right w:val="none" w:sz="0" w:space="0" w:color="auto"/>
          </w:divBdr>
        </w:div>
        <w:div w:id="2084987042">
          <w:marLeft w:val="0"/>
          <w:marRight w:val="0"/>
          <w:marTop w:val="0"/>
          <w:marBottom w:val="0"/>
          <w:divBdr>
            <w:top w:val="none" w:sz="0" w:space="0" w:color="auto"/>
            <w:left w:val="none" w:sz="0" w:space="0" w:color="auto"/>
            <w:bottom w:val="none" w:sz="0" w:space="0" w:color="auto"/>
            <w:right w:val="none" w:sz="0" w:space="0" w:color="auto"/>
          </w:divBdr>
        </w:div>
        <w:div w:id="2084987046">
          <w:marLeft w:val="0"/>
          <w:marRight w:val="0"/>
          <w:marTop w:val="0"/>
          <w:marBottom w:val="0"/>
          <w:divBdr>
            <w:top w:val="none" w:sz="0" w:space="0" w:color="auto"/>
            <w:left w:val="none" w:sz="0" w:space="0" w:color="auto"/>
            <w:bottom w:val="none" w:sz="0" w:space="0" w:color="auto"/>
            <w:right w:val="none" w:sz="0" w:space="0" w:color="auto"/>
          </w:divBdr>
        </w:div>
        <w:div w:id="2084987048">
          <w:marLeft w:val="0"/>
          <w:marRight w:val="0"/>
          <w:marTop w:val="0"/>
          <w:marBottom w:val="0"/>
          <w:divBdr>
            <w:top w:val="none" w:sz="0" w:space="0" w:color="auto"/>
            <w:left w:val="none" w:sz="0" w:space="0" w:color="auto"/>
            <w:bottom w:val="none" w:sz="0" w:space="0" w:color="auto"/>
            <w:right w:val="none" w:sz="0" w:space="0" w:color="auto"/>
          </w:divBdr>
        </w:div>
        <w:div w:id="2084987049">
          <w:marLeft w:val="0"/>
          <w:marRight w:val="0"/>
          <w:marTop w:val="0"/>
          <w:marBottom w:val="0"/>
          <w:divBdr>
            <w:top w:val="none" w:sz="0" w:space="0" w:color="auto"/>
            <w:left w:val="none" w:sz="0" w:space="0" w:color="auto"/>
            <w:bottom w:val="none" w:sz="0" w:space="0" w:color="auto"/>
            <w:right w:val="none" w:sz="0" w:space="0" w:color="auto"/>
          </w:divBdr>
        </w:div>
        <w:div w:id="2084987050">
          <w:marLeft w:val="0"/>
          <w:marRight w:val="0"/>
          <w:marTop w:val="0"/>
          <w:marBottom w:val="0"/>
          <w:divBdr>
            <w:top w:val="none" w:sz="0" w:space="0" w:color="auto"/>
            <w:left w:val="none" w:sz="0" w:space="0" w:color="auto"/>
            <w:bottom w:val="none" w:sz="0" w:space="0" w:color="auto"/>
            <w:right w:val="none" w:sz="0" w:space="0" w:color="auto"/>
          </w:divBdr>
        </w:div>
        <w:div w:id="2084987053">
          <w:marLeft w:val="0"/>
          <w:marRight w:val="0"/>
          <w:marTop w:val="0"/>
          <w:marBottom w:val="0"/>
          <w:divBdr>
            <w:top w:val="none" w:sz="0" w:space="0" w:color="auto"/>
            <w:left w:val="none" w:sz="0" w:space="0" w:color="auto"/>
            <w:bottom w:val="none" w:sz="0" w:space="0" w:color="auto"/>
            <w:right w:val="none" w:sz="0" w:space="0" w:color="auto"/>
          </w:divBdr>
        </w:div>
        <w:div w:id="2084987059">
          <w:marLeft w:val="0"/>
          <w:marRight w:val="0"/>
          <w:marTop w:val="0"/>
          <w:marBottom w:val="0"/>
          <w:divBdr>
            <w:top w:val="none" w:sz="0" w:space="0" w:color="auto"/>
            <w:left w:val="none" w:sz="0" w:space="0" w:color="auto"/>
            <w:bottom w:val="none" w:sz="0" w:space="0" w:color="auto"/>
            <w:right w:val="none" w:sz="0" w:space="0" w:color="auto"/>
          </w:divBdr>
        </w:div>
        <w:div w:id="2084987061">
          <w:marLeft w:val="0"/>
          <w:marRight w:val="0"/>
          <w:marTop w:val="0"/>
          <w:marBottom w:val="0"/>
          <w:divBdr>
            <w:top w:val="none" w:sz="0" w:space="0" w:color="auto"/>
            <w:left w:val="none" w:sz="0" w:space="0" w:color="auto"/>
            <w:bottom w:val="none" w:sz="0" w:space="0" w:color="auto"/>
            <w:right w:val="none" w:sz="0" w:space="0" w:color="auto"/>
          </w:divBdr>
        </w:div>
        <w:div w:id="2084987063">
          <w:marLeft w:val="0"/>
          <w:marRight w:val="0"/>
          <w:marTop w:val="0"/>
          <w:marBottom w:val="0"/>
          <w:divBdr>
            <w:top w:val="none" w:sz="0" w:space="0" w:color="auto"/>
            <w:left w:val="none" w:sz="0" w:space="0" w:color="auto"/>
            <w:bottom w:val="none" w:sz="0" w:space="0" w:color="auto"/>
            <w:right w:val="none" w:sz="0" w:space="0" w:color="auto"/>
          </w:divBdr>
        </w:div>
        <w:div w:id="2084987066">
          <w:marLeft w:val="0"/>
          <w:marRight w:val="0"/>
          <w:marTop w:val="0"/>
          <w:marBottom w:val="0"/>
          <w:divBdr>
            <w:top w:val="none" w:sz="0" w:space="0" w:color="auto"/>
            <w:left w:val="none" w:sz="0" w:space="0" w:color="auto"/>
            <w:bottom w:val="none" w:sz="0" w:space="0" w:color="auto"/>
            <w:right w:val="none" w:sz="0" w:space="0" w:color="auto"/>
          </w:divBdr>
        </w:div>
        <w:div w:id="2084987072">
          <w:marLeft w:val="0"/>
          <w:marRight w:val="0"/>
          <w:marTop w:val="0"/>
          <w:marBottom w:val="0"/>
          <w:divBdr>
            <w:top w:val="none" w:sz="0" w:space="0" w:color="auto"/>
            <w:left w:val="none" w:sz="0" w:space="0" w:color="auto"/>
            <w:bottom w:val="none" w:sz="0" w:space="0" w:color="auto"/>
            <w:right w:val="none" w:sz="0" w:space="0" w:color="auto"/>
          </w:divBdr>
        </w:div>
        <w:div w:id="2084987074">
          <w:marLeft w:val="0"/>
          <w:marRight w:val="0"/>
          <w:marTop w:val="0"/>
          <w:marBottom w:val="0"/>
          <w:divBdr>
            <w:top w:val="none" w:sz="0" w:space="0" w:color="auto"/>
            <w:left w:val="none" w:sz="0" w:space="0" w:color="auto"/>
            <w:bottom w:val="none" w:sz="0" w:space="0" w:color="auto"/>
            <w:right w:val="none" w:sz="0" w:space="0" w:color="auto"/>
          </w:divBdr>
        </w:div>
        <w:div w:id="2084987078">
          <w:marLeft w:val="0"/>
          <w:marRight w:val="0"/>
          <w:marTop w:val="0"/>
          <w:marBottom w:val="0"/>
          <w:divBdr>
            <w:top w:val="none" w:sz="0" w:space="0" w:color="auto"/>
            <w:left w:val="none" w:sz="0" w:space="0" w:color="auto"/>
            <w:bottom w:val="none" w:sz="0" w:space="0" w:color="auto"/>
            <w:right w:val="none" w:sz="0" w:space="0" w:color="auto"/>
          </w:divBdr>
        </w:div>
        <w:div w:id="2084987080">
          <w:marLeft w:val="0"/>
          <w:marRight w:val="0"/>
          <w:marTop w:val="0"/>
          <w:marBottom w:val="0"/>
          <w:divBdr>
            <w:top w:val="none" w:sz="0" w:space="0" w:color="auto"/>
            <w:left w:val="none" w:sz="0" w:space="0" w:color="auto"/>
            <w:bottom w:val="none" w:sz="0" w:space="0" w:color="auto"/>
            <w:right w:val="none" w:sz="0" w:space="0" w:color="auto"/>
          </w:divBdr>
        </w:div>
        <w:div w:id="2084987082">
          <w:marLeft w:val="0"/>
          <w:marRight w:val="0"/>
          <w:marTop w:val="0"/>
          <w:marBottom w:val="0"/>
          <w:divBdr>
            <w:top w:val="none" w:sz="0" w:space="0" w:color="auto"/>
            <w:left w:val="none" w:sz="0" w:space="0" w:color="auto"/>
            <w:bottom w:val="none" w:sz="0" w:space="0" w:color="auto"/>
            <w:right w:val="none" w:sz="0" w:space="0" w:color="auto"/>
          </w:divBdr>
        </w:div>
        <w:div w:id="2084987085">
          <w:marLeft w:val="0"/>
          <w:marRight w:val="0"/>
          <w:marTop w:val="0"/>
          <w:marBottom w:val="0"/>
          <w:divBdr>
            <w:top w:val="none" w:sz="0" w:space="0" w:color="auto"/>
            <w:left w:val="none" w:sz="0" w:space="0" w:color="auto"/>
            <w:bottom w:val="none" w:sz="0" w:space="0" w:color="auto"/>
            <w:right w:val="none" w:sz="0" w:space="0" w:color="auto"/>
          </w:divBdr>
        </w:div>
        <w:div w:id="2084987087">
          <w:marLeft w:val="0"/>
          <w:marRight w:val="0"/>
          <w:marTop w:val="0"/>
          <w:marBottom w:val="0"/>
          <w:divBdr>
            <w:top w:val="none" w:sz="0" w:space="0" w:color="auto"/>
            <w:left w:val="none" w:sz="0" w:space="0" w:color="auto"/>
            <w:bottom w:val="none" w:sz="0" w:space="0" w:color="auto"/>
            <w:right w:val="none" w:sz="0" w:space="0" w:color="auto"/>
          </w:divBdr>
        </w:div>
        <w:div w:id="2084987090">
          <w:marLeft w:val="0"/>
          <w:marRight w:val="0"/>
          <w:marTop w:val="0"/>
          <w:marBottom w:val="0"/>
          <w:divBdr>
            <w:top w:val="none" w:sz="0" w:space="0" w:color="auto"/>
            <w:left w:val="none" w:sz="0" w:space="0" w:color="auto"/>
            <w:bottom w:val="none" w:sz="0" w:space="0" w:color="auto"/>
            <w:right w:val="none" w:sz="0" w:space="0" w:color="auto"/>
          </w:divBdr>
        </w:div>
        <w:div w:id="2084987092">
          <w:marLeft w:val="0"/>
          <w:marRight w:val="0"/>
          <w:marTop w:val="0"/>
          <w:marBottom w:val="0"/>
          <w:divBdr>
            <w:top w:val="none" w:sz="0" w:space="0" w:color="auto"/>
            <w:left w:val="none" w:sz="0" w:space="0" w:color="auto"/>
            <w:bottom w:val="none" w:sz="0" w:space="0" w:color="auto"/>
            <w:right w:val="none" w:sz="0" w:space="0" w:color="auto"/>
          </w:divBdr>
        </w:div>
        <w:div w:id="2084987100">
          <w:marLeft w:val="0"/>
          <w:marRight w:val="0"/>
          <w:marTop w:val="0"/>
          <w:marBottom w:val="0"/>
          <w:divBdr>
            <w:top w:val="none" w:sz="0" w:space="0" w:color="auto"/>
            <w:left w:val="none" w:sz="0" w:space="0" w:color="auto"/>
            <w:bottom w:val="none" w:sz="0" w:space="0" w:color="auto"/>
            <w:right w:val="none" w:sz="0" w:space="0" w:color="auto"/>
          </w:divBdr>
        </w:div>
        <w:div w:id="2084987101">
          <w:marLeft w:val="0"/>
          <w:marRight w:val="0"/>
          <w:marTop w:val="0"/>
          <w:marBottom w:val="0"/>
          <w:divBdr>
            <w:top w:val="none" w:sz="0" w:space="0" w:color="auto"/>
            <w:left w:val="none" w:sz="0" w:space="0" w:color="auto"/>
            <w:bottom w:val="none" w:sz="0" w:space="0" w:color="auto"/>
            <w:right w:val="none" w:sz="0" w:space="0" w:color="auto"/>
          </w:divBdr>
        </w:div>
        <w:div w:id="2084987102">
          <w:marLeft w:val="0"/>
          <w:marRight w:val="0"/>
          <w:marTop w:val="0"/>
          <w:marBottom w:val="0"/>
          <w:divBdr>
            <w:top w:val="none" w:sz="0" w:space="0" w:color="auto"/>
            <w:left w:val="none" w:sz="0" w:space="0" w:color="auto"/>
            <w:bottom w:val="none" w:sz="0" w:space="0" w:color="auto"/>
            <w:right w:val="none" w:sz="0" w:space="0" w:color="auto"/>
          </w:divBdr>
        </w:div>
        <w:div w:id="2084987103">
          <w:marLeft w:val="0"/>
          <w:marRight w:val="0"/>
          <w:marTop w:val="0"/>
          <w:marBottom w:val="0"/>
          <w:divBdr>
            <w:top w:val="none" w:sz="0" w:space="0" w:color="auto"/>
            <w:left w:val="none" w:sz="0" w:space="0" w:color="auto"/>
            <w:bottom w:val="none" w:sz="0" w:space="0" w:color="auto"/>
            <w:right w:val="none" w:sz="0" w:space="0" w:color="auto"/>
          </w:divBdr>
        </w:div>
        <w:div w:id="2084987110">
          <w:marLeft w:val="0"/>
          <w:marRight w:val="0"/>
          <w:marTop w:val="0"/>
          <w:marBottom w:val="0"/>
          <w:divBdr>
            <w:top w:val="none" w:sz="0" w:space="0" w:color="auto"/>
            <w:left w:val="none" w:sz="0" w:space="0" w:color="auto"/>
            <w:bottom w:val="none" w:sz="0" w:space="0" w:color="auto"/>
            <w:right w:val="none" w:sz="0" w:space="0" w:color="auto"/>
          </w:divBdr>
        </w:div>
        <w:div w:id="2084987111">
          <w:marLeft w:val="0"/>
          <w:marRight w:val="0"/>
          <w:marTop w:val="0"/>
          <w:marBottom w:val="0"/>
          <w:divBdr>
            <w:top w:val="none" w:sz="0" w:space="0" w:color="auto"/>
            <w:left w:val="none" w:sz="0" w:space="0" w:color="auto"/>
            <w:bottom w:val="none" w:sz="0" w:space="0" w:color="auto"/>
            <w:right w:val="none" w:sz="0" w:space="0" w:color="auto"/>
          </w:divBdr>
        </w:div>
        <w:div w:id="2084987113">
          <w:marLeft w:val="0"/>
          <w:marRight w:val="0"/>
          <w:marTop w:val="0"/>
          <w:marBottom w:val="0"/>
          <w:divBdr>
            <w:top w:val="none" w:sz="0" w:space="0" w:color="auto"/>
            <w:left w:val="none" w:sz="0" w:space="0" w:color="auto"/>
            <w:bottom w:val="none" w:sz="0" w:space="0" w:color="auto"/>
            <w:right w:val="none" w:sz="0" w:space="0" w:color="auto"/>
          </w:divBdr>
        </w:div>
        <w:div w:id="2084987121">
          <w:marLeft w:val="0"/>
          <w:marRight w:val="0"/>
          <w:marTop w:val="0"/>
          <w:marBottom w:val="0"/>
          <w:divBdr>
            <w:top w:val="none" w:sz="0" w:space="0" w:color="auto"/>
            <w:left w:val="none" w:sz="0" w:space="0" w:color="auto"/>
            <w:bottom w:val="none" w:sz="0" w:space="0" w:color="auto"/>
            <w:right w:val="none" w:sz="0" w:space="0" w:color="auto"/>
          </w:divBdr>
        </w:div>
        <w:div w:id="2084987123">
          <w:marLeft w:val="0"/>
          <w:marRight w:val="0"/>
          <w:marTop w:val="0"/>
          <w:marBottom w:val="0"/>
          <w:divBdr>
            <w:top w:val="none" w:sz="0" w:space="0" w:color="auto"/>
            <w:left w:val="none" w:sz="0" w:space="0" w:color="auto"/>
            <w:bottom w:val="none" w:sz="0" w:space="0" w:color="auto"/>
            <w:right w:val="none" w:sz="0" w:space="0" w:color="auto"/>
          </w:divBdr>
        </w:div>
        <w:div w:id="2084987128">
          <w:marLeft w:val="0"/>
          <w:marRight w:val="0"/>
          <w:marTop w:val="0"/>
          <w:marBottom w:val="0"/>
          <w:divBdr>
            <w:top w:val="none" w:sz="0" w:space="0" w:color="auto"/>
            <w:left w:val="none" w:sz="0" w:space="0" w:color="auto"/>
            <w:bottom w:val="none" w:sz="0" w:space="0" w:color="auto"/>
            <w:right w:val="none" w:sz="0" w:space="0" w:color="auto"/>
          </w:divBdr>
        </w:div>
        <w:div w:id="2084987131">
          <w:marLeft w:val="0"/>
          <w:marRight w:val="0"/>
          <w:marTop w:val="0"/>
          <w:marBottom w:val="0"/>
          <w:divBdr>
            <w:top w:val="none" w:sz="0" w:space="0" w:color="auto"/>
            <w:left w:val="none" w:sz="0" w:space="0" w:color="auto"/>
            <w:bottom w:val="none" w:sz="0" w:space="0" w:color="auto"/>
            <w:right w:val="none" w:sz="0" w:space="0" w:color="auto"/>
          </w:divBdr>
        </w:div>
        <w:div w:id="2084987132">
          <w:marLeft w:val="0"/>
          <w:marRight w:val="0"/>
          <w:marTop w:val="0"/>
          <w:marBottom w:val="0"/>
          <w:divBdr>
            <w:top w:val="none" w:sz="0" w:space="0" w:color="auto"/>
            <w:left w:val="none" w:sz="0" w:space="0" w:color="auto"/>
            <w:bottom w:val="none" w:sz="0" w:space="0" w:color="auto"/>
            <w:right w:val="none" w:sz="0" w:space="0" w:color="auto"/>
          </w:divBdr>
        </w:div>
        <w:div w:id="2084987133">
          <w:marLeft w:val="0"/>
          <w:marRight w:val="0"/>
          <w:marTop w:val="0"/>
          <w:marBottom w:val="0"/>
          <w:divBdr>
            <w:top w:val="none" w:sz="0" w:space="0" w:color="auto"/>
            <w:left w:val="none" w:sz="0" w:space="0" w:color="auto"/>
            <w:bottom w:val="none" w:sz="0" w:space="0" w:color="auto"/>
            <w:right w:val="none" w:sz="0" w:space="0" w:color="auto"/>
          </w:divBdr>
        </w:div>
        <w:div w:id="2084987137">
          <w:marLeft w:val="0"/>
          <w:marRight w:val="0"/>
          <w:marTop w:val="0"/>
          <w:marBottom w:val="0"/>
          <w:divBdr>
            <w:top w:val="none" w:sz="0" w:space="0" w:color="auto"/>
            <w:left w:val="none" w:sz="0" w:space="0" w:color="auto"/>
            <w:bottom w:val="none" w:sz="0" w:space="0" w:color="auto"/>
            <w:right w:val="none" w:sz="0" w:space="0" w:color="auto"/>
          </w:divBdr>
        </w:div>
        <w:div w:id="2084987138">
          <w:marLeft w:val="0"/>
          <w:marRight w:val="0"/>
          <w:marTop w:val="0"/>
          <w:marBottom w:val="0"/>
          <w:divBdr>
            <w:top w:val="none" w:sz="0" w:space="0" w:color="auto"/>
            <w:left w:val="none" w:sz="0" w:space="0" w:color="auto"/>
            <w:bottom w:val="none" w:sz="0" w:space="0" w:color="auto"/>
            <w:right w:val="none" w:sz="0" w:space="0" w:color="auto"/>
          </w:divBdr>
        </w:div>
        <w:div w:id="2084987139">
          <w:marLeft w:val="0"/>
          <w:marRight w:val="0"/>
          <w:marTop w:val="0"/>
          <w:marBottom w:val="0"/>
          <w:divBdr>
            <w:top w:val="none" w:sz="0" w:space="0" w:color="auto"/>
            <w:left w:val="none" w:sz="0" w:space="0" w:color="auto"/>
            <w:bottom w:val="none" w:sz="0" w:space="0" w:color="auto"/>
            <w:right w:val="none" w:sz="0" w:space="0" w:color="auto"/>
          </w:divBdr>
        </w:div>
        <w:div w:id="2084987143">
          <w:marLeft w:val="0"/>
          <w:marRight w:val="0"/>
          <w:marTop w:val="0"/>
          <w:marBottom w:val="0"/>
          <w:divBdr>
            <w:top w:val="none" w:sz="0" w:space="0" w:color="auto"/>
            <w:left w:val="none" w:sz="0" w:space="0" w:color="auto"/>
            <w:bottom w:val="none" w:sz="0" w:space="0" w:color="auto"/>
            <w:right w:val="none" w:sz="0" w:space="0" w:color="auto"/>
          </w:divBdr>
        </w:div>
        <w:div w:id="2084987145">
          <w:marLeft w:val="0"/>
          <w:marRight w:val="0"/>
          <w:marTop w:val="0"/>
          <w:marBottom w:val="0"/>
          <w:divBdr>
            <w:top w:val="none" w:sz="0" w:space="0" w:color="auto"/>
            <w:left w:val="none" w:sz="0" w:space="0" w:color="auto"/>
            <w:bottom w:val="none" w:sz="0" w:space="0" w:color="auto"/>
            <w:right w:val="none" w:sz="0" w:space="0" w:color="auto"/>
          </w:divBdr>
        </w:div>
        <w:div w:id="2084987152">
          <w:marLeft w:val="0"/>
          <w:marRight w:val="0"/>
          <w:marTop w:val="0"/>
          <w:marBottom w:val="0"/>
          <w:divBdr>
            <w:top w:val="none" w:sz="0" w:space="0" w:color="auto"/>
            <w:left w:val="none" w:sz="0" w:space="0" w:color="auto"/>
            <w:bottom w:val="none" w:sz="0" w:space="0" w:color="auto"/>
            <w:right w:val="none" w:sz="0" w:space="0" w:color="auto"/>
          </w:divBdr>
        </w:div>
        <w:div w:id="2084987155">
          <w:marLeft w:val="0"/>
          <w:marRight w:val="0"/>
          <w:marTop w:val="0"/>
          <w:marBottom w:val="0"/>
          <w:divBdr>
            <w:top w:val="none" w:sz="0" w:space="0" w:color="auto"/>
            <w:left w:val="none" w:sz="0" w:space="0" w:color="auto"/>
            <w:bottom w:val="none" w:sz="0" w:space="0" w:color="auto"/>
            <w:right w:val="none" w:sz="0" w:space="0" w:color="auto"/>
          </w:divBdr>
        </w:div>
        <w:div w:id="2084987157">
          <w:marLeft w:val="0"/>
          <w:marRight w:val="0"/>
          <w:marTop w:val="0"/>
          <w:marBottom w:val="0"/>
          <w:divBdr>
            <w:top w:val="none" w:sz="0" w:space="0" w:color="auto"/>
            <w:left w:val="none" w:sz="0" w:space="0" w:color="auto"/>
            <w:bottom w:val="none" w:sz="0" w:space="0" w:color="auto"/>
            <w:right w:val="none" w:sz="0" w:space="0" w:color="auto"/>
          </w:divBdr>
        </w:div>
        <w:div w:id="2084987158">
          <w:marLeft w:val="0"/>
          <w:marRight w:val="0"/>
          <w:marTop w:val="0"/>
          <w:marBottom w:val="0"/>
          <w:divBdr>
            <w:top w:val="none" w:sz="0" w:space="0" w:color="auto"/>
            <w:left w:val="none" w:sz="0" w:space="0" w:color="auto"/>
            <w:bottom w:val="none" w:sz="0" w:space="0" w:color="auto"/>
            <w:right w:val="none" w:sz="0" w:space="0" w:color="auto"/>
          </w:divBdr>
        </w:div>
        <w:div w:id="2084987159">
          <w:marLeft w:val="0"/>
          <w:marRight w:val="0"/>
          <w:marTop w:val="0"/>
          <w:marBottom w:val="0"/>
          <w:divBdr>
            <w:top w:val="none" w:sz="0" w:space="0" w:color="auto"/>
            <w:left w:val="none" w:sz="0" w:space="0" w:color="auto"/>
            <w:bottom w:val="none" w:sz="0" w:space="0" w:color="auto"/>
            <w:right w:val="none" w:sz="0" w:space="0" w:color="auto"/>
          </w:divBdr>
        </w:div>
        <w:div w:id="2084987161">
          <w:marLeft w:val="0"/>
          <w:marRight w:val="0"/>
          <w:marTop w:val="0"/>
          <w:marBottom w:val="0"/>
          <w:divBdr>
            <w:top w:val="none" w:sz="0" w:space="0" w:color="auto"/>
            <w:left w:val="none" w:sz="0" w:space="0" w:color="auto"/>
            <w:bottom w:val="none" w:sz="0" w:space="0" w:color="auto"/>
            <w:right w:val="none" w:sz="0" w:space="0" w:color="auto"/>
          </w:divBdr>
        </w:div>
        <w:div w:id="2084987162">
          <w:marLeft w:val="0"/>
          <w:marRight w:val="0"/>
          <w:marTop w:val="0"/>
          <w:marBottom w:val="0"/>
          <w:divBdr>
            <w:top w:val="none" w:sz="0" w:space="0" w:color="auto"/>
            <w:left w:val="none" w:sz="0" w:space="0" w:color="auto"/>
            <w:bottom w:val="none" w:sz="0" w:space="0" w:color="auto"/>
            <w:right w:val="none" w:sz="0" w:space="0" w:color="auto"/>
          </w:divBdr>
        </w:div>
        <w:div w:id="2084987168">
          <w:marLeft w:val="0"/>
          <w:marRight w:val="0"/>
          <w:marTop w:val="0"/>
          <w:marBottom w:val="0"/>
          <w:divBdr>
            <w:top w:val="none" w:sz="0" w:space="0" w:color="auto"/>
            <w:left w:val="none" w:sz="0" w:space="0" w:color="auto"/>
            <w:bottom w:val="none" w:sz="0" w:space="0" w:color="auto"/>
            <w:right w:val="none" w:sz="0" w:space="0" w:color="auto"/>
          </w:divBdr>
        </w:div>
        <w:div w:id="2084987171">
          <w:marLeft w:val="0"/>
          <w:marRight w:val="0"/>
          <w:marTop w:val="0"/>
          <w:marBottom w:val="0"/>
          <w:divBdr>
            <w:top w:val="none" w:sz="0" w:space="0" w:color="auto"/>
            <w:left w:val="none" w:sz="0" w:space="0" w:color="auto"/>
            <w:bottom w:val="none" w:sz="0" w:space="0" w:color="auto"/>
            <w:right w:val="none" w:sz="0" w:space="0" w:color="auto"/>
          </w:divBdr>
        </w:div>
        <w:div w:id="2084987174">
          <w:marLeft w:val="0"/>
          <w:marRight w:val="0"/>
          <w:marTop w:val="0"/>
          <w:marBottom w:val="0"/>
          <w:divBdr>
            <w:top w:val="none" w:sz="0" w:space="0" w:color="auto"/>
            <w:left w:val="none" w:sz="0" w:space="0" w:color="auto"/>
            <w:bottom w:val="none" w:sz="0" w:space="0" w:color="auto"/>
            <w:right w:val="none" w:sz="0" w:space="0" w:color="auto"/>
          </w:divBdr>
        </w:div>
      </w:divsChild>
    </w:div>
    <w:div w:id="2084987160">
      <w:marLeft w:val="0"/>
      <w:marRight w:val="0"/>
      <w:marTop w:val="0"/>
      <w:marBottom w:val="0"/>
      <w:divBdr>
        <w:top w:val="none" w:sz="0" w:space="0" w:color="auto"/>
        <w:left w:val="none" w:sz="0" w:space="0" w:color="auto"/>
        <w:bottom w:val="none" w:sz="0" w:space="0" w:color="auto"/>
        <w:right w:val="none" w:sz="0" w:space="0" w:color="auto"/>
      </w:divBdr>
    </w:div>
    <w:div w:id="2084987169">
      <w:marLeft w:val="0"/>
      <w:marRight w:val="0"/>
      <w:marTop w:val="0"/>
      <w:marBottom w:val="0"/>
      <w:divBdr>
        <w:top w:val="none" w:sz="0" w:space="0" w:color="auto"/>
        <w:left w:val="none" w:sz="0" w:space="0" w:color="auto"/>
        <w:bottom w:val="none" w:sz="0" w:space="0" w:color="auto"/>
        <w:right w:val="none" w:sz="0" w:space="0" w:color="auto"/>
      </w:divBdr>
      <w:divsChild>
        <w:div w:id="2084986843">
          <w:marLeft w:val="0"/>
          <w:marRight w:val="0"/>
          <w:marTop w:val="0"/>
          <w:marBottom w:val="0"/>
          <w:divBdr>
            <w:top w:val="none" w:sz="0" w:space="0" w:color="auto"/>
            <w:left w:val="none" w:sz="0" w:space="0" w:color="auto"/>
            <w:bottom w:val="none" w:sz="0" w:space="0" w:color="auto"/>
            <w:right w:val="none" w:sz="0" w:space="0" w:color="auto"/>
          </w:divBdr>
        </w:div>
        <w:div w:id="2084986844">
          <w:marLeft w:val="0"/>
          <w:marRight w:val="0"/>
          <w:marTop w:val="0"/>
          <w:marBottom w:val="0"/>
          <w:divBdr>
            <w:top w:val="none" w:sz="0" w:space="0" w:color="auto"/>
            <w:left w:val="none" w:sz="0" w:space="0" w:color="auto"/>
            <w:bottom w:val="none" w:sz="0" w:space="0" w:color="auto"/>
            <w:right w:val="none" w:sz="0" w:space="0" w:color="auto"/>
          </w:divBdr>
        </w:div>
        <w:div w:id="2084986845">
          <w:marLeft w:val="0"/>
          <w:marRight w:val="0"/>
          <w:marTop w:val="0"/>
          <w:marBottom w:val="0"/>
          <w:divBdr>
            <w:top w:val="none" w:sz="0" w:space="0" w:color="auto"/>
            <w:left w:val="none" w:sz="0" w:space="0" w:color="auto"/>
            <w:bottom w:val="none" w:sz="0" w:space="0" w:color="auto"/>
            <w:right w:val="none" w:sz="0" w:space="0" w:color="auto"/>
          </w:divBdr>
        </w:div>
        <w:div w:id="2084986849">
          <w:marLeft w:val="0"/>
          <w:marRight w:val="0"/>
          <w:marTop w:val="0"/>
          <w:marBottom w:val="0"/>
          <w:divBdr>
            <w:top w:val="none" w:sz="0" w:space="0" w:color="auto"/>
            <w:left w:val="none" w:sz="0" w:space="0" w:color="auto"/>
            <w:bottom w:val="none" w:sz="0" w:space="0" w:color="auto"/>
            <w:right w:val="none" w:sz="0" w:space="0" w:color="auto"/>
          </w:divBdr>
        </w:div>
        <w:div w:id="2084986851">
          <w:marLeft w:val="0"/>
          <w:marRight w:val="0"/>
          <w:marTop w:val="0"/>
          <w:marBottom w:val="0"/>
          <w:divBdr>
            <w:top w:val="none" w:sz="0" w:space="0" w:color="auto"/>
            <w:left w:val="none" w:sz="0" w:space="0" w:color="auto"/>
            <w:bottom w:val="none" w:sz="0" w:space="0" w:color="auto"/>
            <w:right w:val="none" w:sz="0" w:space="0" w:color="auto"/>
          </w:divBdr>
        </w:div>
        <w:div w:id="2084986853">
          <w:marLeft w:val="0"/>
          <w:marRight w:val="0"/>
          <w:marTop w:val="0"/>
          <w:marBottom w:val="0"/>
          <w:divBdr>
            <w:top w:val="none" w:sz="0" w:space="0" w:color="auto"/>
            <w:left w:val="none" w:sz="0" w:space="0" w:color="auto"/>
            <w:bottom w:val="none" w:sz="0" w:space="0" w:color="auto"/>
            <w:right w:val="none" w:sz="0" w:space="0" w:color="auto"/>
          </w:divBdr>
        </w:div>
        <w:div w:id="2084986855">
          <w:marLeft w:val="0"/>
          <w:marRight w:val="0"/>
          <w:marTop w:val="0"/>
          <w:marBottom w:val="0"/>
          <w:divBdr>
            <w:top w:val="none" w:sz="0" w:space="0" w:color="auto"/>
            <w:left w:val="none" w:sz="0" w:space="0" w:color="auto"/>
            <w:bottom w:val="none" w:sz="0" w:space="0" w:color="auto"/>
            <w:right w:val="none" w:sz="0" w:space="0" w:color="auto"/>
          </w:divBdr>
        </w:div>
        <w:div w:id="2084986859">
          <w:marLeft w:val="0"/>
          <w:marRight w:val="0"/>
          <w:marTop w:val="0"/>
          <w:marBottom w:val="0"/>
          <w:divBdr>
            <w:top w:val="none" w:sz="0" w:space="0" w:color="auto"/>
            <w:left w:val="none" w:sz="0" w:space="0" w:color="auto"/>
            <w:bottom w:val="none" w:sz="0" w:space="0" w:color="auto"/>
            <w:right w:val="none" w:sz="0" w:space="0" w:color="auto"/>
          </w:divBdr>
        </w:div>
        <w:div w:id="2084986860">
          <w:marLeft w:val="0"/>
          <w:marRight w:val="0"/>
          <w:marTop w:val="0"/>
          <w:marBottom w:val="0"/>
          <w:divBdr>
            <w:top w:val="none" w:sz="0" w:space="0" w:color="auto"/>
            <w:left w:val="none" w:sz="0" w:space="0" w:color="auto"/>
            <w:bottom w:val="none" w:sz="0" w:space="0" w:color="auto"/>
            <w:right w:val="none" w:sz="0" w:space="0" w:color="auto"/>
          </w:divBdr>
        </w:div>
        <w:div w:id="2084986861">
          <w:marLeft w:val="0"/>
          <w:marRight w:val="0"/>
          <w:marTop w:val="0"/>
          <w:marBottom w:val="0"/>
          <w:divBdr>
            <w:top w:val="none" w:sz="0" w:space="0" w:color="auto"/>
            <w:left w:val="none" w:sz="0" w:space="0" w:color="auto"/>
            <w:bottom w:val="none" w:sz="0" w:space="0" w:color="auto"/>
            <w:right w:val="none" w:sz="0" w:space="0" w:color="auto"/>
          </w:divBdr>
        </w:div>
        <w:div w:id="2084986862">
          <w:marLeft w:val="0"/>
          <w:marRight w:val="0"/>
          <w:marTop w:val="0"/>
          <w:marBottom w:val="0"/>
          <w:divBdr>
            <w:top w:val="none" w:sz="0" w:space="0" w:color="auto"/>
            <w:left w:val="none" w:sz="0" w:space="0" w:color="auto"/>
            <w:bottom w:val="none" w:sz="0" w:space="0" w:color="auto"/>
            <w:right w:val="none" w:sz="0" w:space="0" w:color="auto"/>
          </w:divBdr>
        </w:div>
        <w:div w:id="2084986867">
          <w:marLeft w:val="0"/>
          <w:marRight w:val="0"/>
          <w:marTop w:val="0"/>
          <w:marBottom w:val="0"/>
          <w:divBdr>
            <w:top w:val="none" w:sz="0" w:space="0" w:color="auto"/>
            <w:left w:val="none" w:sz="0" w:space="0" w:color="auto"/>
            <w:bottom w:val="none" w:sz="0" w:space="0" w:color="auto"/>
            <w:right w:val="none" w:sz="0" w:space="0" w:color="auto"/>
          </w:divBdr>
        </w:div>
        <w:div w:id="2084986868">
          <w:marLeft w:val="0"/>
          <w:marRight w:val="0"/>
          <w:marTop w:val="0"/>
          <w:marBottom w:val="0"/>
          <w:divBdr>
            <w:top w:val="none" w:sz="0" w:space="0" w:color="auto"/>
            <w:left w:val="none" w:sz="0" w:space="0" w:color="auto"/>
            <w:bottom w:val="none" w:sz="0" w:space="0" w:color="auto"/>
            <w:right w:val="none" w:sz="0" w:space="0" w:color="auto"/>
          </w:divBdr>
        </w:div>
        <w:div w:id="2084986871">
          <w:marLeft w:val="0"/>
          <w:marRight w:val="0"/>
          <w:marTop w:val="0"/>
          <w:marBottom w:val="0"/>
          <w:divBdr>
            <w:top w:val="none" w:sz="0" w:space="0" w:color="auto"/>
            <w:left w:val="none" w:sz="0" w:space="0" w:color="auto"/>
            <w:bottom w:val="none" w:sz="0" w:space="0" w:color="auto"/>
            <w:right w:val="none" w:sz="0" w:space="0" w:color="auto"/>
          </w:divBdr>
        </w:div>
        <w:div w:id="2084986872">
          <w:marLeft w:val="0"/>
          <w:marRight w:val="0"/>
          <w:marTop w:val="0"/>
          <w:marBottom w:val="0"/>
          <w:divBdr>
            <w:top w:val="none" w:sz="0" w:space="0" w:color="auto"/>
            <w:left w:val="none" w:sz="0" w:space="0" w:color="auto"/>
            <w:bottom w:val="none" w:sz="0" w:space="0" w:color="auto"/>
            <w:right w:val="none" w:sz="0" w:space="0" w:color="auto"/>
          </w:divBdr>
        </w:div>
        <w:div w:id="2084986875">
          <w:marLeft w:val="0"/>
          <w:marRight w:val="0"/>
          <w:marTop w:val="0"/>
          <w:marBottom w:val="0"/>
          <w:divBdr>
            <w:top w:val="none" w:sz="0" w:space="0" w:color="auto"/>
            <w:left w:val="none" w:sz="0" w:space="0" w:color="auto"/>
            <w:bottom w:val="none" w:sz="0" w:space="0" w:color="auto"/>
            <w:right w:val="none" w:sz="0" w:space="0" w:color="auto"/>
          </w:divBdr>
        </w:div>
        <w:div w:id="2084986880">
          <w:marLeft w:val="0"/>
          <w:marRight w:val="0"/>
          <w:marTop w:val="0"/>
          <w:marBottom w:val="0"/>
          <w:divBdr>
            <w:top w:val="none" w:sz="0" w:space="0" w:color="auto"/>
            <w:left w:val="none" w:sz="0" w:space="0" w:color="auto"/>
            <w:bottom w:val="none" w:sz="0" w:space="0" w:color="auto"/>
            <w:right w:val="none" w:sz="0" w:space="0" w:color="auto"/>
          </w:divBdr>
        </w:div>
        <w:div w:id="2084986886">
          <w:marLeft w:val="0"/>
          <w:marRight w:val="0"/>
          <w:marTop w:val="0"/>
          <w:marBottom w:val="0"/>
          <w:divBdr>
            <w:top w:val="none" w:sz="0" w:space="0" w:color="auto"/>
            <w:left w:val="none" w:sz="0" w:space="0" w:color="auto"/>
            <w:bottom w:val="none" w:sz="0" w:space="0" w:color="auto"/>
            <w:right w:val="none" w:sz="0" w:space="0" w:color="auto"/>
          </w:divBdr>
        </w:div>
        <w:div w:id="2084986887">
          <w:marLeft w:val="0"/>
          <w:marRight w:val="0"/>
          <w:marTop w:val="0"/>
          <w:marBottom w:val="0"/>
          <w:divBdr>
            <w:top w:val="none" w:sz="0" w:space="0" w:color="auto"/>
            <w:left w:val="none" w:sz="0" w:space="0" w:color="auto"/>
            <w:bottom w:val="none" w:sz="0" w:space="0" w:color="auto"/>
            <w:right w:val="none" w:sz="0" w:space="0" w:color="auto"/>
          </w:divBdr>
        </w:div>
        <w:div w:id="2084986889">
          <w:marLeft w:val="0"/>
          <w:marRight w:val="0"/>
          <w:marTop w:val="0"/>
          <w:marBottom w:val="0"/>
          <w:divBdr>
            <w:top w:val="none" w:sz="0" w:space="0" w:color="auto"/>
            <w:left w:val="none" w:sz="0" w:space="0" w:color="auto"/>
            <w:bottom w:val="none" w:sz="0" w:space="0" w:color="auto"/>
            <w:right w:val="none" w:sz="0" w:space="0" w:color="auto"/>
          </w:divBdr>
        </w:div>
        <w:div w:id="2084986891">
          <w:marLeft w:val="0"/>
          <w:marRight w:val="0"/>
          <w:marTop w:val="0"/>
          <w:marBottom w:val="0"/>
          <w:divBdr>
            <w:top w:val="none" w:sz="0" w:space="0" w:color="auto"/>
            <w:left w:val="none" w:sz="0" w:space="0" w:color="auto"/>
            <w:bottom w:val="none" w:sz="0" w:space="0" w:color="auto"/>
            <w:right w:val="none" w:sz="0" w:space="0" w:color="auto"/>
          </w:divBdr>
        </w:div>
        <w:div w:id="2084986893">
          <w:marLeft w:val="0"/>
          <w:marRight w:val="0"/>
          <w:marTop w:val="0"/>
          <w:marBottom w:val="0"/>
          <w:divBdr>
            <w:top w:val="none" w:sz="0" w:space="0" w:color="auto"/>
            <w:left w:val="none" w:sz="0" w:space="0" w:color="auto"/>
            <w:bottom w:val="none" w:sz="0" w:space="0" w:color="auto"/>
            <w:right w:val="none" w:sz="0" w:space="0" w:color="auto"/>
          </w:divBdr>
        </w:div>
        <w:div w:id="2084986894">
          <w:marLeft w:val="0"/>
          <w:marRight w:val="0"/>
          <w:marTop w:val="0"/>
          <w:marBottom w:val="0"/>
          <w:divBdr>
            <w:top w:val="none" w:sz="0" w:space="0" w:color="auto"/>
            <w:left w:val="none" w:sz="0" w:space="0" w:color="auto"/>
            <w:bottom w:val="none" w:sz="0" w:space="0" w:color="auto"/>
            <w:right w:val="none" w:sz="0" w:space="0" w:color="auto"/>
          </w:divBdr>
        </w:div>
        <w:div w:id="2084986899">
          <w:marLeft w:val="0"/>
          <w:marRight w:val="0"/>
          <w:marTop w:val="0"/>
          <w:marBottom w:val="0"/>
          <w:divBdr>
            <w:top w:val="none" w:sz="0" w:space="0" w:color="auto"/>
            <w:left w:val="none" w:sz="0" w:space="0" w:color="auto"/>
            <w:bottom w:val="none" w:sz="0" w:space="0" w:color="auto"/>
            <w:right w:val="none" w:sz="0" w:space="0" w:color="auto"/>
          </w:divBdr>
        </w:div>
        <w:div w:id="2084986900">
          <w:marLeft w:val="0"/>
          <w:marRight w:val="0"/>
          <w:marTop w:val="0"/>
          <w:marBottom w:val="0"/>
          <w:divBdr>
            <w:top w:val="none" w:sz="0" w:space="0" w:color="auto"/>
            <w:left w:val="none" w:sz="0" w:space="0" w:color="auto"/>
            <w:bottom w:val="none" w:sz="0" w:space="0" w:color="auto"/>
            <w:right w:val="none" w:sz="0" w:space="0" w:color="auto"/>
          </w:divBdr>
        </w:div>
        <w:div w:id="2084986907">
          <w:marLeft w:val="0"/>
          <w:marRight w:val="0"/>
          <w:marTop w:val="0"/>
          <w:marBottom w:val="0"/>
          <w:divBdr>
            <w:top w:val="none" w:sz="0" w:space="0" w:color="auto"/>
            <w:left w:val="none" w:sz="0" w:space="0" w:color="auto"/>
            <w:bottom w:val="none" w:sz="0" w:space="0" w:color="auto"/>
            <w:right w:val="none" w:sz="0" w:space="0" w:color="auto"/>
          </w:divBdr>
        </w:div>
        <w:div w:id="2084986911">
          <w:marLeft w:val="0"/>
          <w:marRight w:val="0"/>
          <w:marTop w:val="0"/>
          <w:marBottom w:val="0"/>
          <w:divBdr>
            <w:top w:val="none" w:sz="0" w:space="0" w:color="auto"/>
            <w:left w:val="none" w:sz="0" w:space="0" w:color="auto"/>
            <w:bottom w:val="none" w:sz="0" w:space="0" w:color="auto"/>
            <w:right w:val="none" w:sz="0" w:space="0" w:color="auto"/>
          </w:divBdr>
        </w:div>
        <w:div w:id="2084986912">
          <w:marLeft w:val="0"/>
          <w:marRight w:val="0"/>
          <w:marTop w:val="0"/>
          <w:marBottom w:val="0"/>
          <w:divBdr>
            <w:top w:val="none" w:sz="0" w:space="0" w:color="auto"/>
            <w:left w:val="none" w:sz="0" w:space="0" w:color="auto"/>
            <w:bottom w:val="none" w:sz="0" w:space="0" w:color="auto"/>
            <w:right w:val="none" w:sz="0" w:space="0" w:color="auto"/>
          </w:divBdr>
        </w:div>
        <w:div w:id="2084986913">
          <w:marLeft w:val="0"/>
          <w:marRight w:val="0"/>
          <w:marTop w:val="0"/>
          <w:marBottom w:val="0"/>
          <w:divBdr>
            <w:top w:val="none" w:sz="0" w:space="0" w:color="auto"/>
            <w:left w:val="none" w:sz="0" w:space="0" w:color="auto"/>
            <w:bottom w:val="none" w:sz="0" w:space="0" w:color="auto"/>
            <w:right w:val="none" w:sz="0" w:space="0" w:color="auto"/>
          </w:divBdr>
        </w:div>
        <w:div w:id="2084986914">
          <w:marLeft w:val="0"/>
          <w:marRight w:val="0"/>
          <w:marTop w:val="0"/>
          <w:marBottom w:val="0"/>
          <w:divBdr>
            <w:top w:val="none" w:sz="0" w:space="0" w:color="auto"/>
            <w:left w:val="none" w:sz="0" w:space="0" w:color="auto"/>
            <w:bottom w:val="none" w:sz="0" w:space="0" w:color="auto"/>
            <w:right w:val="none" w:sz="0" w:space="0" w:color="auto"/>
          </w:divBdr>
        </w:div>
        <w:div w:id="2084986915">
          <w:marLeft w:val="0"/>
          <w:marRight w:val="0"/>
          <w:marTop w:val="0"/>
          <w:marBottom w:val="0"/>
          <w:divBdr>
            <w:top w:val="none" w:sz="0" w:space="0" w:color="auto"/>
            <w:left w:val="none" w:sz="0" w:space="0" w:color="auto"/>
            <w:bottom w:val="none" w:sz="0" w:space="0" w:color="auto"/>
            <w:right w:val="none" w:sz="0" w:space="0" w:color="auto"/>
          </w:divBdr>
        </w:div>
        <w:div w:id="2084986923">
          <w:marLeft w:val="0"/>
          <w:marRight w:val="0"/>
          <w:marTop w:val="0"/>
          <w:marBottom w:val="0"/>
          <w:divBdr>
            <w:top w:val="none" w:sz="0" w:space="0" w:color="auto"/>
            <w:left w:val="none" w:sz="0" w:space="0" w:color="auto"/>
            <w:bottom w:val="none" w:sz="0" w:space="0" w:color="auto"/>
            <w:right w:val="none" w:sz="0" w:space="0" w:color="auto"/>
          </w:divBdr>
        </w:div>
        <w:div w:id="2084986924">
          <w:marLeft w:val="0"/>
          <w:marRight w:val="0"/>
          <w:marTop w:val="0"/>
          <w:marBottom w:val="0"/>
          <w:divBdr>
            <w:top w:val="none" w:sz="0" w:space="0" w:color="auto"/>
            <w:left w:val="none" w:sz="0" w:space="0" w:color="auto"/>
            <w:bottom w:val="none" w:sz="0" w:space="0" w:color="auto"/>
            <w:right w:val="none" w:sz="0" w:space="0" w:color="auto"/>
          </w:divBdr>
        </w:div>
        <w:div w:id="2084986929">
          <w:marLeft w:val="0"/>
          <w:marRight w:val="0"/>
          <w:marTop w:val="0"/>
          <w:marBottom w:val="0"/>
          <w:divBdr>
            <w:top w:val="none" w:sz="0" w:space="0" w:color="auto"/>
            <w:left w:val="none" w:sz="0" w:space="0" w:color="auto"/>
            <w:bottom w:val="none" w:sz="0" w:space="0" w:color="auto"/>
            <w:right w:val="none" w:sz="0" w:space="0" w:color="auto"/>
          </w:divBdr>
        </w:div>
        <w:div w:id="2084986931">
          <w:marLeft w:val="0"/>
          <w:marRight w:val="0"/>
          <w:marTop w:val="0"/>
          <w:marBottom w:val="0"/>
          <w:divBdr>
            <w:top w:val="none" w:sz="0" w:space="0" w:color="auto"/>
            <w:left w:val="none" w:sz="0" w:space="0" w:color="auto"/>
            <w:bottom w:val="none" w:sz="0" w:space="0" w:color="auto"/>
            <w:right w:val="none" w:sz="0" w:space="0" w:color="auto"/>
          </w:divBdr>
        </w:div>
        <w:div w:id="2084986937">
          <w:marLeft w:val="0"/>
          <w:marRight w:val="0"/>
          <w:marTop w:val="0"/>
          <w:marBottom w:val="0"/>
          <w:divBdr>
            <w:top w:val="none" w:sz="0" w:space="0" w:color="auto"/>
            <w:left w:val="none" w:sz="0" w:space="0" w:color="auto"/>
            <w:bottom w:val="none" w:sz="0" w:space="0" w:color="auto"/>
            <w:right w:val="none" w:sz="0" w:space="0" w:color="auto"/>
          </w:divBdr>
        </w:div>
        <w:div w:id="2084986938">
          <w:marLeft w:val="0"/>
          <w:marRight w:val="0"/>
          <w:marTop w:val="0"/>
          <w:marBottom w:val="0"/>
          <w:divBdr>
            <w:top w:val="none" w:sz="0" w:space="0" w:color="auto"/>
            <w:left w:val="none" w:sz="0" w:space="0" w:color="auto"/>
            <w:bottom w:val="none" w:sz="0" w:space="0" w:color="auto"/>
            <w:right w:val="none" w:sz="0" w:space="0" w:color="auto"/>
          </w:divBdr>
        </w:div>
        <w:div w:id="2084986939">
          <w:marLeft w:val="0"/>
          <w:marRight w:val="0"/>
          <w:marTop w:val="0"/>
          <w:marBottom w:val="0"/>
          <w:divBdr>
            <w:top w:val="none" w:sz="0" w:space="0" w:color="auto"/>
            <w:left w:val="none" w:sz="0" w:space="0" w:color="auto"/>
            <w:bottom w:val="none" w:sz="0" w:space="0" w:color="auto"/>
            <w:right w:val="none" w:sz="0" w:space="0" w:color="auto"/>
          </w:divBdr>
        </w:div>
        <w:div w:id="2084986943">
          <w:marLeft w:val="0"/>
          <w:marRight w:val="0"/>
          <w:marTop w:val="0"/>
          <w:marBottom w:val="0"/>
          <w:divBdr>
            <w:top w:val="none" w:sz="0" w:space="0" w:color="auto"/>
            <w:left w:val="none" w:sz="0" w:space="0" w:color="auto"/>
            <w:bottom w:val="none" w:sz="0" w:space="0" w:color="auto"/>
            <w:right w:val="none" w:sz="0" w:space="0" w:color="auto"/>
          </w:divBdr>
        </w:div>
        <w:div w:id="2084986945">
          <w:marLeft w:val="0"/>
          <w:marRight w:val="0"/>
          <w:marTop w:val="0"/>
          <w:marBottom w:val="0"/>
          <w:divBdr>
            <w:top w:val="none" w:sz="0" w:space="0" w:color="auto"/>
            <w:left w:val="none" w:sz="0" w:space="0" w:color="auto"/>
            <w:bottom w:val="none" w:sz="0" w:space="0" w:color="auto"/>
            <w:right w:val="none" w:sz="0" w:space="0" w:color="auto"/>
          </w:divBdr>
        </w:div>
        <w:div w:id="2084986946">
          <w:marLeft w:val="0"/>
          <w:marRight w:val="0"/>
          <w:marTop w:val="0"/>
          <w:marBottom w:val="0"/>
          <w:divBdr>
            <w:top w:val="none" w:sz="0" w:space="0" w:color="auto"/>
            <w:left w:val="none" w:sz="0" w:space="0" w:color="auto"/>
            <w:bottom w:val="none" w:sz="0" w:space="0" w:color="auto"/>
            <w:right w:val="none" w:sz="0" w:space="0" w:color="auto"/>
          </w:divBdr>
        </w:div>
        <w:div w:id="2084986949">
          <w:marLeft w:val="0"/>
          <w:marRight w:val="0"/>
          <w:marTop w:val="0"/>
          <w:marBottom w:val="0"/>
          <w:divBdr>
            <w:top w:val="none" w:sz="0" w:space="0" w:color="auto"/>
            <w:left w:val="none" w:sz="0" w:space="0" w:color="auto"/>
            <w:bottom w:val="none" w:sz="0" w:space="0" w:color="auto"/>
            <w:right w:val="none" w:sz="0" w:space="0" w:color="auto"/>
          </w:divBdr>
        </w:div>
        <w:div w:id="2084986953">
          <w:marLeft w:val="0"/>
          <w:marRight w:val="0"/>
          <w:marTop w:val="0"/>
          <w:marBottom w:val="0"/>
          <w:divBdr>
            <w:top w:val="none" w:sz="0" w:space="0" w:color="auto"/>
            <w:left w:val="none" w:sz="0" w:space="0" w:color="auto"/>
            <w:bottom w:val="none" w:sz="0" w:space="0" w:color="auto"/>
            <w:right w:val="none" w:sz="0" w:space="0" w:color="auto"/>
          </w:divBdr>
        </w:div>
        <w:div w:id="2084986954">
          <w:marLeft w:val="0"/>
          <w:marRight w:val="0"/>
          <w:marTop w:val="0"/>
          <w:marBottom w:val="0"/>
          <w:divBdr>
            <w:top w:val="none" w:sz="0" w:space="0" w:color="auto"/>
            <w:left w:val="none" w:sz="0" w:space="0" w:color="auto"/>
            <w:bottom w:val="none" w:sz="0" w:space="0" w:color="auto"/>
            <w:right w:val="none" w:sz="0" w:space="0" w:color="auto"/>
          </w:divBdr>
        </w:div>
        <w:div w:id="2084986956">
          <w:marLeft w:val="0"/>
          <w:marRight w:val="0"/>
          <w:marTop w:val="0"/>
          <w:marBottom w:val="0"/>
          <w:divBdr>
            <w:top w:val="none" w:sz="0" w:space="0" w:color="auto"/>
            <w:left w:val="none" w:sz="0" w:space="0" w:color="auto"/>
            <w:bottom w:val="none" w:sz="0" w:space="0" w:color="auto"/>
            <w:right w:val="none" w:sz="0" w:space="0" w:color="auto"/>
          </w:divBdr>
        </w:div>
        <w:div w:id="2084986962">
          <w:marLeft w:val="0"/>
          <w:marRight w:val="0"/>
          <w:marTop w:val="0"/>
          <w:marBottom w:val="0"/>
          <w:divBdr>
            <w:top w:val="none" w:sz="0" w:space="0" w:color="auto"/>
            <w:left w:val="none" w:sz="0" w:space="0" w:color="auto"/>
            <w:bottom w:val="none" w:sz="0" w:space="0" w:color="auto"/>
            <w:right w:val="none" w:sz="0" w:space="0" w:color="auto"/>
          </w:divBdr>
        </w:div>
        <w:div w:id="2084986966">
          <w:marLeft w:val="0"/>
          <w:marRight w:val="0"/>
          <w:marTop w:val="0"/>
          <w:marBottom w:val="0"/>
          <w:divBdr>
            <w:top w:val="none" w:sz="0" w:space="0" w:color="auto"/>
            <w:left w:val="none" w:sz="0" w:space="0" w:color="auto"/>
            <w:bottom w:val="none" w:sz="0" w:space="0" w:color="auto"/>
            <w:right w:val="none" w:sz="0" w:space="0" w:color="auto"/>
          </w:divBdr>
        </w:div>
        <w:div w:id="2084986979">
          <w:marLeft w:val="0"/>
          <w:marRight w:val="0"/>
          <w:marTop w:val="0"/>
          <w:marBottom w:val="0"/>
          <w:divBdr>
            <w:top w:val="none" w:sz="0" w:space="0" w:color="auto"/>
            <w:left w:val="none" w:sz="0" w:space="0" w:color="auto"/>
            <w:bottom w:val="none" w:sz="0" w:space="0" w:color="auto"/>
            <w:right w:val="none" w:sz="0" w:space="0" w:color="auto"/>
          </w:divBdr>
        </w:div>
        <w:div w:id="2084986980">
          <w:marLeft w:val="0"/>
          <w:marRight w:val="0"/>
          <w:marTop w:val="0"/>
          <w:marBottom w:val="0"/>
          <w:divBdr>
            <w:top w:val="none" w:sz="0" w:space="0" w:color="auto"/>
            <w:left w:val="none" w:sz="0" w:space="0" w:color="auto"/>
            <w:bottom w:val="none" w:sz="0" w:space="0" w:color="auto"/>
            <w:right w:val="none" w:sz="0" w:space="0" w:color="auto"/>
          </w:divBdr>
        </w:div>
        <w:div w:id="2084986982">
          <w:marLeft w:val="0"/>
          <w:marRight w:val="0"/>
          <w:marTop w:val="0"/>
          <w:marBottom w:val="0"/>
          <w:divBdr>
            <w:top w:val="none" w:sz="0" w:space="0" w:color="auto"/>
            <w:left w:val="none" w:sz="0" w:space="0" w:color="auto"/>
            <w:bottom w:val="none" w:sz="0" w:space="0" w:color="auto"/>
            <w:right w:val="none" w:sz="0" w:space="0" w:color="auto"/>
          </w:divBdr>
        </w:div>
        <w:div w:id="2084986987">
          <w:marLeft w:val="0"/>
          <w:marRight w:val="0"/>
          <w:marTop w:val="0"/>
          <w:marBottom w:val="0"/>
          <w:divBdr>
            <w:top w:val="none" w:sz="0" w:space="0" w:color="auto"/>
            <w:left w:val="none" w:sz="0" w:space="0" w:color="auto"/>
            <w:bottom w:val="none" w:sz="0" w:space="0" w:color="auto"/>
            <w:right w:val="none" w:sz="0" w:space="0" w:color="auto"/>
          </w:divBdr>
        </w:div>
        <w:div w:id="2084986988">
          <w:marLeft w:val="0"/>
          <w:marRight w:val="0"/>
          <w:marTop w:val="0"/>
          <w:marBottom w:val="0"/>
          <w:divBdr>
            <w:top w:val="none" w:sz="0" w:space="0" w:color="auto"/>
            <w:left w:val="none" w:sz="0" w:space="0" w:color="auto"/>
            <w:bottom w:val="none" w:sz="0" w:space="0" w:color="auto"/>
            <w:right w:val="none" w:sz="0" w:space="0" w:color="auto"/>
          </w:divBdr>
        </w:div>
        <w:div w:id="2084986996">
          <w:marLeft w:val="0"/>
          <w:marRight w:val="0"/>
          <w:marTop w:val="0"/>
          <w:marBottom w:val="0"/>
          <w:divBdr>
            <w:top w:val="none" w:sz="0" w:space="0" w:color="auto"/>
            <w:left w:val="none" w:sz="0" w:space="0" w:color="auto"/>
            <w:bottom w:val="none" w:sz="0" w:space="0" w:color="auto"/>
            <w:right w:val="none" w:sz="0" w:space="0" w:color="auto"/>
          </w:divBdr>
        </w:div>
        <w:div w:id="2084986997">
          <w:marLeft w:val="0"/>
          <w:marRight w:val="0"/>
          <w:marTop w:val="0"/>
          <w:marBottom w:val="0"/>
          <w:divBdr>
            <w:top w:val="none" w:sz="0" w:space="0" w:color="auto"/>
            <w:left w:val="none" w:sz="0" w:space="0" w:color="auto"/>
            <w:bottom w:val="none" w:sz="0" w:space="0" w:color="auto"/>
            <w:right w:val="none" w:sz="0" w:space="0" w:color="auto"/>
          </w:divBdr>
        </w:div>
        <w:div w:id="2084987000">
          <w:marLeft w:val="0"/>
          <w:marRight w:val="0"/>
          <w:marTop w:val="0"/>
          <w:marBottom w:val="0"/>
          <w:divBdr>
            <w:top w:val="none" w:sz="0" w:space="0" w:color="auto"/>
            <w:left w:val="none" w:sz="0" w:space="0" w:color="auto"/>
            <w:bottom w:val="none" w:sz="0" w:space="0" w:color="auto"/>
            <w:right w:val="none" w:sz="0" w:space="0" w:color="auto"/>
          </w:divBdr>
        </w:div>
        <w:div w:id="2084987004">
          <w:marLeft w:val="0"/>
          <w:marRight w:val="0"/>
          <w:marTop w:val="0"/>
          <w:marBottom w:val="0"/>
          <w:divBdr>
            <w:top w:val="none" w:sz="0" w:space="0" w:color="auto"/>
            <w:left w:val="none" w:sz="0" w:space="0" w:color="auto"/>
            <w:bottom w:val="none" w:sz="0" w:space="0" w:color="auto"/>
            <w:right w:val="none" w:sz="0" w:space="0" w:color="auto"/>
          </w:divBdr>
        </w:div>
        <w:div w:id="2084987005">
          <w:marLeft w:val="0"/>
          <w:marRight w:val="0"/>
          <w:marTop w:val="0"/>
          <w:marBottom w:val="0"/>
          <w:divBdr>
            <w:top w:val="none" w:sz="0" w:space="0" w:color="auto"/>
            <w:left w:val="none" w:sz="0" w:space="0" w:color="auto"/>
            <w:bottom w:val="none" w:sz="0" w:space="0" w:color="auto"/>
            <w:right w:val="none" w:sz="0" w:space="0" w:color="auto"/>
          </w:divBdr>
        </w:div>
        <w:div w:id="2084987006">
          <w:marLeft w:val="0"/>
          <w:marRight w:val="0"/>
          <w:marTop w:val="0"/>
          <w:marBottom w:val="0"/>
          <w:divBdr>
            <w:top w:val="none" w:sz="0" w:space="0" w:color="auto"/>
            <w:left w:val="none" w:sz="0" w:space="0" w:color="auto"/>
            <w:bottom w:val="none" w:sz="0" w:space="0" w:color="auto"/>
            <w:right w:val="none" w:sz="0" w:space="0" w:color="auto"/>
          </w:divBdr>
        </w:div>
        <w:div w:id="2084987007">
          <w:marLeft w:val="0"/>
          <w:marRight w:val="0"/>
          <w:marTop w:val="0"/>
          <w:marBottom w:val="0"/>
          <w:divBdr>
            <w:top w:val="none" w:sz="0" w:space="0" w:color="auto"/>
            <w:left w:val="none" w:sz="0" w:space="0" w:color="auto"/>
            <w:bottom w:val="none" w:sz="0" w:space="0" w:color="auto"/>
            <w:right w:val="none" w:sz="0" w:space="0" w:color="auto"/>
          </w:divBdr>
        </w:div>
        <w:div w:id="2084987010">
          <w:marLeft w:val="0"/>
          <w:marRight w:val="0"/>
          <w:marTop w:val="0"/>
          <w:marBottom w:val="0"/>
          <w:divBdr>
            <w:top w:val="none" w:sz="0" w:space="0" w:color="auto"/>
            <w:left w:val="none" w:sz="0" w:space="0" w:color="auto"/>
            <w:bottom w:val="none" w:sz="0" w:space="0" w:color="auto"/>
            <w:right w:val="none" w:sz="0" w:space="0" w:color="auto"/>
          </w:divBdr>
        </w:div>
        <w:div w:id="2084987012">
          <w:marLeft w:val="0"/>
          <w:marRight w:val="0"/>
          <w:marTop w:val="0"/>
          <w:marBottom w:val="0"/>
          <w:divBdr>
            <w:top w:val="none" w:sz="0" w:space="0" w:color="auto"/>
            <w:left w:val="none" w:sz="0" w:space="0" w:color="auto"/>
            <w:bottom w:val="none" w:sz="0" w:space="0" w:color="auto"/>
            <w:right w:val="none" w:sz="0" w:space="0" w:color="auto"/>
          </w:divBdr>
        </w:div>
        <w:div w:id="2084987016">
          <w:marLeft w:val="0"/>
          <w:marRight w:val="0"/>
          <w:marTop w:val="0"/>
          <w:marBottom w:val="0"/>
          <w:divBdr>
            <w:top w:val="none" w:sz="0" w:space="0" w:color="auto"/>
            <w:left w:val="none" w:sz="0" w:space="0" w:color="auto"/>
            <w:bottom w:val="none" w:sz="0" w:space="0" w:color="auto"/>
            <w:right w:val="none" w:sz="0" w:space="0" w:color="auto"/>
          </w:divBdr>
        </w:div>
        <w:div w:id="2084987023">
          <w:marLeft w:val="0"/>
          <w:marRight w:val="0"/>
          <w:marTop w:val="0"/>
          <w:marBottom w:val="0"/>
          <w:divBdr>
            <w:top w:val="none" w:sz="0" w:space="0" w:color="auto"/>
            <w:left w:val="none" w:sz="0" w:space="0" w:color="auto"/>
            <w:bottom w:val="none" w:sz="0" w:space="0" w:color="auto"/>
            <w:right w:val="none" w:sz="0" w:space="0" w:color="auto"/>
          </w:divBdr>
        </w:div>
        <w:div w:id="2084987025">
          <w:marLeft w:val="0"/>
          <w:marRight w:val="0"/>
          <w:marTop w:val="0"/>
          <w:marBottom w:val="0"/>
          <w:divBdr>
            <w:top w:val="none" w:sz="0" w:space="0" w:color="auto"/>
            <w:left w:val="none" w:sz="0" w:space="0" w:color="auto"/>
            <w:bottom w:val="none" w:sz="0" w:space="0" w:color="auto"/>
            <w:right w:val="none" w:sz="0" w:space="0" w:color="auto"/>
          </w:divBdr>
        </w:div>
        <w:div w:id="2084987026">
          <w:marLeft w:val="0"/>
          <w:marRight w:val="0"/>
          <w:marTop w:val="0"/>
          <w:marBottom w:val="0"/>
          <w:divBdr>
            <w:top w:val="none" w:sz="0" w:space="0" w:color="auto"/>
            <w:left w:val="none" w:sz="0" w:space="0" w:color="auto"/>
            <w:bottom w:val="none" w:sz="0" w:space="0" w:color="auto"/>
            <w:right w:val="none" w:sz="0" w:space="0" w:color="auto"/>
          </w:divBdr>
        </w:div>
        <w:div w:id="2084987027">
          <w:marLeft w:val="0"/>
          <w:marRight w:val="0"/>
          <w:marTop w:val="0"/>
          <w:marBottom w:val="0"/>
          <w:divBdr>
            <w:top w:val="none" w:sz="0" w:space="0" w:color="auto"/>
            <w:left w:val="none" w:sz="0" w:space="0" w:color="auto"/>
            <w:bottom w:val="none" w:sz="0" w:space="0" w:color="auto"/>
            <w:right w:val="none" w:sz="0" w:space="0" w:color="auto"/>
          </w:divBdr>
        </w:div>
        <w:div w:id="2084987029">
          <w:marLeft w:val="0"/>
          <w:marRight w:val="0"/>
          <w:marTop w:val="0"/>
          <w:marBottom w:val="0"/>
          <w:divBdr>
            <w:top w:val="none" w:sz="0" w:space="0" w:color="auto"/>
            <w:left w:val="none" w:sz="0" w:space="0" w:color="auto"/>
            <w:bottom w:val="none" w:sz="0" w:space="0" w:color="auto"/>
            <w:right w:val="none" w:sz="0" w:space="0" w:color="auto"/>
          </w:divBdr>
        </w:div>
        <w:div w:id="2084987035">
          <w:marLeft w:val="0"/>
          <w:marRight w:val="0"/>
          <w:marTop w:val="0"/>
          <w:marBottom w:val="0"/>
          <w:divBdr>
            <w:top w:val="none" w:sz="0" w:space="0" w:color="auto"/>
            <w:left w:val="none" w:sz="0" w:space="0" w:color="auto"/>
            <w:bottom w:val="none" w:sz="0" w:space="0" w:color="auto"/>
            <w:right w:val="none" w:sz="0" w:space="0" w:color="auto"/>
          </w:divBdr>
        </w:div>
        <w:div w:id="2084987043">
          <w:marLeft w:val="0"/>
          <w:marRight w:val="0"/>
          <w:marTop w:val="0"/>
          <w:marBottom w:val="0"/>
          <w:divBdr>
            <w:top w:val="none" w:sz="0" w:space="0" w:color="auto"/>
            <w:left w:val="none" w:sz="0" w:space="0" w:color="auto"/>
            <w:bottom w:val="none" w:sz="0" w:space="0" w:color="auto"/>
            <w:right w:val="none" w:sz="0" w:space="0" w:color="auto"/>
          </w:divBdr>
        </w:div>
        <w:div w:id="2084987044">
          <w:marLeft w:val="0"/>
          <w:marRight w:val="0"/>
          <w:marTop w:val="0"/>
          <w:marBottom w:val="0"/>
          <w:divBdr>
            <w:top w:val="none" w:sz="0" w:space="0" w:color="auto"/>
            <w:left w:val="none" w:sz="0" w:space="0" w:color="auto"/>
            <w:bottom w:val="none" w:sz="0" w:space="0" w:color="auto"/>
            <w:right w:val="none" w:sz="0" w:space="0" w:color="auto"/>
          </w:divBdr>
        </w:div>
        <w:div w:id="2084987045">
          <w:marLeft w:val="0"/>
          <w:marRight w:val="0"/>
          <w:marTop w:val="0"/>
          <w:marBottom w:val="0"/>
          <w:divBdr>
            <w:top w:val="none" w:sz="0" w:space="0" w:color="auto"/>
            <w:left w:val="none" w:sz="0" w:space="0" w:color="auto"/>
            <w:bottom w:val="none" w:sz="0" w:space="0" w:color="auto"/>
            <w:right w:val="none" w:sz="0" w:space="0" w:color="auto"/>
          </w:divBdr>
        </w:div>
        <w:div w:id="2084987047">
          <w:marLeft w:val="0"/>
          <w:marRight w:val="0"/>
          <w:marTop w:val="0"/>
          <w:marBottom w:val="0"/>
          <w:divBdr>
            <w:top w:val="none" w:sz="0" w:space="0" w:color="auto"/>
            <w:left w:val="none" w:sz="0" w:space="0" w:color="auto"/>
            <w:bottom w:val="none" w:sz="0" w:space="0" w:color="auto"/>
            <w:right w:val="none" w:sz="0" w:space="0" w:color="auto"/>
          </w:divBdr>
        </w:div>
        <w:div w:id="2084987054">
          <w:marLeft w:val="0"/>
          <w:marRight w:val="0"/>
          <w:marTop w:val="0"/>
          <w:marBottom w:val="0"/>
          <w:divBdr>
            <w:top w:val="none" w:sz="0" w:space="0" w:color="auto"/>
            <w:left w:val="none" w:sz="0" w:space="0" w:color="auto"/>
            <w:bottom w:val="none" w:sz="0" w:space="0" w:color="auto"/>
            <w:right w:val="none" w:sz="0" w:space="0" w:color="auto"/>
          </w:divBdr>
        </w:div>
        <w:div w:id="2084987056">
          <w:marLeft w:val="0"/>
          <w:marRight w:val="0"/>
          <w:marTop w:val="0"/>
          <w:marBottom w:val="0"/>
          <w:divBdr>
            <w:top w:val="none" w:sz="0" w:space="0" w:color="auto"/>
            <w:left w:val="none" w:sz="0" w:space="0" w:color="auto"/>
            <w:bottom w:val="none" w:sz="0" w:space="0" w:color="auto"/>
            <w:right w:val="none" w:sz="0" w:space="0" w:color="auto"/>
          </w:divBdr>
        </w:div>
        <w:div w:id="2084987057">
          <w:marLeft w:val="0"/>
          <w:marRight w:val="0"/>
          <w:marTop w:val="0"/>
          <w:marBottom w:val="0"/>
          <w:divBdr>
            <w:top w:val="none" w:sz="0" w:space="0" w:color="auto"/>
            <w:left w:val="none" w:sz="0" w:space="0" w:color="auto"/>
            <w:bottom w:val="none" w:sz="0" w:space="0" w:color="auto"/>
            <w:right w:val="none" w:sz="0" w:space="0" w:color="auto"/>
          </w:divBdr>
        </w:div>
        <w:div w:id="2084987062">
          <w:marLeft w:val="0"/>
          <w:marRight w:val="0"/>
          <w:marTop w:val="0"/>
          <w:marBottom w:val="0"/>
          <w:divBdr>
            <w:top w:val="none" w:sz="0" w:space="0" w:color="auto"/>
            <w:left w:val="none" w:sz="0" w:space="0" w:color="auto"/>
            <w:bottom w:val="none" w:sz="0" w:space="0" w:color="auto"/>
            <w:right w:val="none" w:sz="0" w:space="0" w:color="auto"/>
          </w:divBdr>
        </w:div>
        <w:div w:id="2084987064">
          <w:marLeft w:val="0"/>
          <w:marRight w:val="0"/>
          <w:marTop w:val="0"/>
          <w:marBottom w:val="0"/>
          <w:divBdr>
            <w:top w:val="none" w:sz="0" w:space="0" w:color="auto"/>
            <w:left w:val="none" w:sz="0" w:space="0" w:color="auto"/>
            <w:bottom w:val="none" w:sz="0" w:space="0" w:color="auto"/>
            <w:right w:val="none" w:sz="0" w:space="0" w:color="auto"/>
          </w:divBdr>
        </w:div>
        <w:div w:id="2084987065">
          <w:marLeft w:val="0"/>
          <w:marRight w:val="0"/>
          <w:marTop w:val="0"/>
          <w:marBottom w:val="0"/>
          <w:divBdr>
            <w:top w:val="none" w:sz="0" w:space="0" w:color="auto"/>
            <w:left w:val="none" w:sz="0" w:space="0" w:color="auto"/>
            <w:bottom w:val="none" w:sz="0" w:space="0" w:color="auto"/>
            <w:right w:val="none" w:sz="0" w:space="0" w:color="auto"/>
          </w:divBdr>
        </w:div>
        <w:div w:id="2084987068">
          <w:marLeft w:val="0"/>
          <w:marRight w:val="0"/>
          <w:marTop w:val="0"/>
          <w:marBottom w:val="0"/>
          <w:divBdr>
            <w:top w:val="none" w:sz="0" w:space="0" w:color="auto"/>
            <w:left w:val="none" w:sz="0" w:space="0" w:color="auto"/>
            <w:bottom w:val="none" w:sz="0" w:space="0" w:color="auto"/>
            <w:right w:val="none" w:sz="0" w:space="0" w:color="auto"/>
          </w:divBdr>
        </w:div>
        <w:div w:id="2084987071">
          <w:marLeft w:val="0"/>
          <w:marRight w:val="0"/>
          <w:marTop w:val="0"/>
          <w:marBottom w:val="0"/>
          <w:divBdr>
            <w:top w:val="none" w:sz="0" w:space="0" w:color="auto"/>
            <w:left w:val="none" w:sz="0" w:space="0" w:color="auto"/>
            <w:bottom w:val="none" w:sz="0" w:space="0" w:color="auto"/>
            <w:right w:val="none" w:sz="0" w:space="0" w:color="auto"/>
          </w:divBdr>
        </w:div>
        <w:div w:id="2084987073">
          <w:marLeft w:val="0"/>
          <w:marRight w:val="0"/>
          <w:marTop w:val="0"/>
          <w:marBottom w:val="0"/>
          <w:divBdr>
            <w:top w:val="none" w:sz="0" w:space="0" w:color="auto"/>
            <w:left w:val="none" w:sz="0" w:space="0" w:color="auto"/>
            <w:bottom w:val="none" w:sz="0" w:space="0" w:color="auto"/>
            <w:right w:val="none" w:sz="0" w:space="0" w:color="auto"/>
          </w:divBdr>
        </w:div>
        <w:div w:id="2084987075">
          <w:marLeft w:val="0"/>
          <w:marRight w:val="0"/>
          <w:marTop w:val="0"/>
          <w:marBottom w:val="0"/>
          <w:divBdr>
            <w:top w:val="none" w:sz="0" w:space="0" w:color="auto"/>
            <w:left w:val="none" w:sz="0" w:space="0" w:color="auto"/>
            <w:bottom w:val="none" w:sz="0" w:space="0" w:color="auto"/>
            <w:right w:val="none" w:sz="0" w:space="0" w:color="auto"/>
          </w:divBdr>
        </w:div>
        <w:div w:id="2084987079">
          <w:marLeft w:val="0"/>
          <w:marRight w:val="0"/>
          <w:marTop w:val="0"/>
          <w:marBottom w:val="0"/>
          <w:divBdr>
            <w:top w:val="none" w:sz="0" w:space="0" w:color="auto"/>
            <w:left w:val="none" w:sz="0" w:space="0" w:color="auto"/>
            <w:bottom w:val="none" w:sz="0" w:space="0" w:color="auto"/>
            <w:right w:val="none" w:sz="0" w:space="0" w:color="auto"/>
          </w:divBdr>
        </w:div>
        <w:div w:id="2084987086">
          <w:marLeft w:val="0"/>
          <w:marRight w:val="0"/>
          <w:marTop w:val="0"/>
          <w:marBottom w:val="0"/>
          <w:divBdr>
            <w:top w:val="none" w:sz="0" w:space="0" w:color="auto"/>
            <w:left w:val="none" w:sz="0" w:space="0" w:color="auto"/>
            <w:bottom w:val="none" w:sz="0" w:space="0" w:color="auto"/>
            <w:right w:val="none" w:sz="0" w:space="0" w:color="auto"/>
          </w:divBdr>
        </w:div>
        <w:div w:id="2084987088">
          <w:marLeft w:val="0"/>
          <w:marRight w:val="0"/>
          <w:marTop w:val="0"/>
          <w:marBottom w:val="0"/>
          <w:divBdr>
            <w:top w:val="none" w:sz="0" w:space="0" w:color="auto"/>
            <w:left w:val="none" w:sz="0" w:space="0" w:color="auto"/>
            <w:bottom w:val="none" w:sz="0" w:space="0" w:color="auto"/>
            <w:right w:val="none" w:sz="0" w:space="0" w:color="auto"/>
          </w:divBdr>
        </w:div>
        <w:div w:id="2084987091">
          <w:marLeft w:val="0"/>
          <w:marRight w:val="0"/>
          <w:marTop w:val="0"/>
          <w:marBottom w:val="0"/>
          <w:divBdr>
            <w:top w:val="none" w:sz="0" w:space="0" w:color="auto"/>
            <w:left w:val="none" w:sz="0" w:space="0" w:color="auto"/>
            <w:bottom w:val="none" w:sz="0" w:space="0" w:color="auto"/>
            <w:right w:val="none" w:sz="0" w:space="0" w:color="auto"/>
          </w:divBdr>
        </w:div>
        <w:div w:id="2084987093">
          <w:marLeft w:val="0"/>
          <w:marRight w:val="0"/>
          <w:marTop w:val="0"/>
          <w:marBottom w:val="0"/>
          <w:divBdr>
            <w:top w:val="none" w:sz="0" w:space="0" w:color="auto"/>
            <w:left w:val="none" w:sz="0" w:space="0" w:color="auto"/>
            <w:bottom w:val="none" w:sz="0" w:space="0" w:color="auto"/>
            <w:right w:val="none" w:sz="0" w:space="0" w:color="auto"/>
          </w:divBdr>
        </w:div>
        <w:div w:id="2084987094">
          <w:marLeft w:val="0"/>
          <w:marRight w:val="0"/>
          <w:marTop w:val="0"/>
          <w:marBottom w:val="0"/>
          <w:divBdr>
            <w:top w:val="none" w:sz="0" w:space="0" w:color="auto"/>
            <w:left w:val="none" w:sz="0" w:space="0" w:color="auto"/>
            <w:bottom w:val="none" w:sz="0" w:space="0" w:color="auto"/>
            <w:right w:val="none" w:sz="0" w:space="0" w:color="auto"/>
          </w:divBdr>
        </w:div>
        <w:div w:id="2084987095">
          <w:marLeft w:val="0"/>
          <w:marRight w:val="0"/>
          <w:marTop w:val="0"/>
          <w:marBottom w:val="0"/>
          <w:divBdr>
            <w:top w:val="none" w:sz="0" w:space="0" w:color="auto"/>
            <w:left w:val="none" w:sz="0" w:space="0" w:color="auto"/>
            <w:bottom w:val="none" w:sz="0" w:space="0" w:color="auto"/>
            <w:right w:val="none" w:sz="0" w:space="0" w:color="auto"/>
          </w:divBdr>
        </w:div>
        <w:div w:id="2084987104">
          <w:marLeft w:val="0"/>
          <w:marRight w:val="0"/>
          <w:marTop w:val="0"/>
          <w:marBottom w:val="0"/>
          <w:divBdr>
            <w:top w:val="none" w:sz="0" w:space="0" w:color="auto"/>
            <w:left w:val="none" w:sz="0" w:space="0" w:color="auto"/>
            <w:bottom w:val="none" w:sz="0" w:space="0" w:color="auto"/>
            <w:right w:val="none" w:sz="0" w:space="0" w:color="auto"/>
          </w:divBdr>
        </w:div>
        <w:div w:id="2084987105">
          <w:marLeft w:val="0"/>
          <w:marRight w:val="0"/>
          <w:marTop w:val="0"/>
          <w:marBottom w:val="0"/>
          <w:divBdr>
            <w:top w:val="none" w:sz="0" w:space="0" w:color="auto"/>
            <w:left w:val="none" w:sz="0" w:space="0" w:color="auto"/>
            <w:bottom w:val="none" w:sz="0" w:space="0" w:color="auto"/>
            <w:right w:val="none" w:sz="0" w:space="0" w:color="auto"/>
          </w:divBdr>
        </w:div>
        <w:div w:id="2084987106">
          <w:marLeft w:val="0"/>
          <w:marRight w:val="0"/>
          <w:marTop w:val="0"/>
          <w:marBottom w:val="0"/>
          <w:divBdr>
            <w:top w:val="none" w:sz="0" w:space="0" w:color="auto"/>
            <w:left w:val="none" w:sz="0" w:space="0" w:color="auto"/>
            <w:bottom w:val="none" w:sz="0" w:space="0" w:color="auto"/>
            <w:right w:val="none" w:sz="0" w:space="0" w:color="auto"/>
          </w:divBdr>
        </w:div>
        <w:div w:id="2084987109">
          <w:marLeft w:val="0"/>
          <w:marRight w:val="0"/>
          <w:marTop w:val="0"/>
          <w:marBottom w:val="0"/>
          <w:divBdr>
            <w:top w:val="none" w:sz="0" w:space="0" w:color="auto"/>
            <w:left w:val="none" w:sz="0" w:space="0" w:color="auto"/>
            <w:bottom w:val="none" w:sz="0" w:space="0" w:color="auto"/>
            <w:right w:val="none" w:sz="0" w:space="0" w:color="auto"/>
          </w:divBdr>
        </w:div>
        <w:div w:id="2084987114">
          <w:marLeft w:val="0"/>
          <w:marRight w:val="0"/>
          <w:marTop w:val="0"/>
          <w:marBottom w:val="0"/>
          <w:divBdr>
            <w:top w:val="none" w:sz="0" w:space="0" w:color="auto"/>
            <w:left w:val="none" w:sz="0" w:space="0" w:color="auto"/>
            <w:bottom w:val="none" w:sz="0" w:space="0" w:color="auto"/>
            <w:right w:val="none" w:sz="0" w:space="0" w:color="auto"/>
          </w:divBdr>
        </w:div>
        <w:div w:id="2084987117">
          <w:marLeft w:val="0"/>
          <w:marRight w:val="0"/>
          <w:marTop w:val="0"/>
          <w:marBottom w:val="0"/>
          <w:divBdr>
            <w:top w:val="none" w:sz="0" w:space="0" w:color="auto"/>
            <w:left w:val="none" w:sz="0" w:space="0" w:color="auto"/>
            <w:bottom w:val="none" w:sz="0" w:space="0" w:color="auto"/>
            <w:right w:val="none" w:sz="0" w:space="0" w:color="auto"/>
          </w:divBdr>
        </w:div>
        <w:div w:id="2084987118">
          <w:marLeft w:val="0"/>
          <w:marRight w:val="0"/>
          <w:marTop w:val="0"/>
          <w:marBottom w:val="0"/>
          <w:divBdr>
            <w:top w:val="none" w:sz="0" w:space="0" w:color="auto"/>
            <w:left w:val="none" w:sz="0" w:space="0" w:color="auto"/>
            <w:bottom w:val="none" w:sz="0" w:space="0" w:color="auto"/>
            <w:right w:val="none" w:sz="0" w:space="0" w:color="auto"/>
          </w:divBdr>
        </w:div>
        <w:div w:id="2084987124">
          <w:marLeft w:val="0"/>
          <w:marRight w:val="0"/>
          <w:marTop w:val="0"/>
          <w:marBottom w:val="0"/>
          <w:divBdr>
            <w:top w:val="none" w:sz="0" w:space="0" w:color="auto"/>
            <w:left w:val="none" w:sz="0" w:space="0" w:color="auto"/>
            <w:bottom w:val="none" w:sz="0" w:space="0" w:color="auto"/>
            <w:right w:val="none" w:sz="0" w:space="0" w:color="auto"/>
          </w:divBdr>
        </w:div>
        <w:div w:id="2084987129">
          <w:marLeft w:val="0"/>
          <w:marRight w:val="0"/>
          <w:marTop w:val="0"/>
          <w:marBottom w:val="0"/>
          <w:divBdr>
            <w:top w:val="none" w:sz="0" w:space="0" w:color="auto"/>
            <w:left w:val="none" w:sz="0" w:space="0" w:color="auto"/>
            <w:bottom w:val="none" w:sz="0" w:space="0" w:color="auto"/>
            <w:right w:val="none" w:sz="0" w:space="0" w:color="auto"/>
          </w:divBdr>
        </w:div>
        <w:div w:id="2084987130">
          <w:marLeft w:val="0"/>
          <w:marRight w:val="0"/>
          <w:marTop w:val="0"/>
          <w:marBottom w:val="0"/>
          <w:divBdr>
            <w:top w:val="none" w:sz="0" w:space="0" w:color="auto"/>
            <w:left w:val="none" w:sz="0" w:space="0" w:color="auto"/>
            <w:bottom w:val="none" w:sz="0" w:space="0" w:color="auto"/>
            <w:right w:val="none" w:sz="0" w:space="0" w:color="auto"/>
          </w:divBdr>
        </w:div>
        <w:div w:id="2084987135">
          <w:marLeft w:val="0"/>
          <w:marRight w:val="0"/>
          <w:marTop w:val="0"/>
          <w:marBottom w:val="0"/>
          <w:divBdr>
            <w:top w:val="none" w:sz="0" w:space="0" w:color="auto"/>
            <w:left w:val="none" w:sz="0" w:space="0" w:color="auto"/>
            <w:bottom w:val="none" w:sz="0" w:space="0" w:color="auto"/>
            <w:right w:val="none" w:sz="0" w:space="0" w:color="auto"/>
          </w:divBdr>
        </w:div>
        <w:div w:id="2084987140">
          <w:marLeft w:val="0"/>
          <w:marRight w:val="0"/>
          <w:marTop w:val="0"/>
          <w:marBottom w:val="0"/>
          <w:divBdr>
            <w:top w:val="none" w:sz="0" w:space="0" w:color="auto"/>
            <w:left w:val="none" w:sz="0" w:space="0" w:color="auto"/>
            <w:bottom w:val="none" w:sz="0" w:space="0" w:color="auto"/>
            <w:right w:val="none" w:sz="0" w:space="0" w:color="auto"/>
          </w:divBdr>
        </w:div>
        <w:div w:id="2084987144">
          <w:marLeft w:val="0"/>
          <w:marRight w:val="0"/>
          <w:marTop w:val="0"/>
          <w:marBottom w:val="0"/>
          <w:divBdr>
            <w:top w:val="none" w:sz="0" w:space="0" w:color="auto"/>
            <w:left w:val="none" w:sz="0" w:space="0" w:color="auto"/>
            <w:bottom w:val="none" w:sz="0" w:space="0" w:color="auto"/>
            <w:right w:val="none" w:sz="0" w:space="0" w:color="auto"/>
          </w:divBdr>
        </w:div>
        <w:div w:id="2084987147">
          <w:marLeft w:val="0"/>
          <w:marRight w:val="0"/>
          <w:marTop w:val="0"/>
          <w:marBottom w:val="0"/>
          <w:divBdr>
            <w:top w:val="none" w:sz="0" w:space="0" w:color="auto"/>
            <w:left w:val="none" w:sz="0" w:space="0" w:color="auto"/>
            <w:bottom w:val="none" w:sz="0" w:space="0" w:color="auto"/>
            <w:right w:val="none" w:sz="0" w:space="0" w:color="auto"/>
          </w:divBdr>
        </w:div>
        <w:div w:id="2084987149">
          <w:marLeft w:val="0"/>
          <w:marRight w:val="0"/>
          <w:marTop w:val="0"/>
          <w:marBottom w:val="0"/>
          <w:divBdr>
            <w:top w:val="none" w:sz="0" w:space="0" w:color="auto"/>
            <w:left w:val="none" w:sz="0" w:space="0" w:color="auto"/>
            <w:bottom w:val="none" w:sz="0" w:space="0" w:color="auto"/>
            <w:right w:val="none" w:sz="0" w:space="0" w:color="auto"/>
          </w:divBdr>
        </w:div>
        <w:div w:id="2084987150">
          <w:marLeft w:val="0"/>
          <w:marRight w:val="0"/>
          <w:marTop w:val="0"/>
          <w:marBottom w:val="0"/>
          <w:divBdr>
            <w:top w:val="none" w:sz="0" w:space="0" w:color="auto"/>
            <w:left w:val="none" w:sz="0" w:space="0" w:color="auto"/>
            <w:bottom w:val="none" w:sz="0" w:space="0" w:color="auto"/>
            <w:right w:val="none" w:sz="0" w:space="0" w:color="auto"/>
          </w:divBdr>
        </w:div>
        <w:div w:id="2084987151">
          <w:marLeft w:val="0"/>
          <w:marRight w:val="0"/>
          <w:marTop w:val="0"/>
          <w:marBottom w:val="0"/>
          <w:divBdr>
            <w:top w:val="none" w:sz="0" w:space="0" w:color="auto"/>
            <w:left w:val="none" w:sz="0" w:space="0" w:color="auto"/>
            <w:bottom w:val="none" w:sz="0" w:space="0" w:color="auto"/>
            <w:right w:val="none" w:sz="0" w:space="0" w:color="auto"/>
          </w:divBdr>
        </w:div>
        <w:div w:id="208498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noianet.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sonnel.kkppk@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BEF4-FF26-4B95-8FBA-15929FFB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4663</Words>
  <Characters>25183</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dc:creator>
  <cp:lastModifiedBy>Ελισάβετ Νεοπούλου</cp:lastModifiedBy>
  <cp:revision>7</cp:revision>
  <cp:lastPrinted>2021-05-11T08:22:00Z</cp:lastPrinted>
  <dcterms:created xsi:type="dcterms:W3CDTF">2021-04-26T08:04:00Z</dcterms:created>
  <dcterms:modified xsi:type="dcterms:W3CDTF">2021-05-11T09:30:00Z</dcterms:modified>
</cp:coreProperties>
</file>